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ind w:left="-720" w:right="-432" w:hanging="0"/>
        <w:contextualSpacing/>
        <w:rPr>
          <w:b/>
          <w:b/>
        </w:rPr>
      </w:pPr>
      <w:r>
        <w:rPr>
          <w:b/>
        </w:rPr>
        <w:tab/>
      </w:r>
    </w:p>
    <w:tbl>
      <w:tblPr>
        <w:tblW w:w="9990" w:type="dxa"/>
        <w:jc w:val="left"/>
        <w:tblInd w:w="-455" w:type="dxa"/>
        <w:tblLayout w:type="fixed"/>
        <w:tblCellMar>
          <w:top w:w="115" w:type="dxa"/>
          <w:left w:w="115" w:type="dxa"/>
          <w:bottom w:w="115" w:type="dxa"/>
          <w:right w:w="115" w:type="dxa"/>
        </w:tblCellMar>
      </w:tblPr>
      <w:tblGrid>
        <w:gridCol w:w="2304"/>
        <w:gridCol w:w="7686"/>
      </w:tblGrid>
      <w:tr>
        <w:trPr/>
        <w:tc>
          <w:tcPr>
            <w:tcW w:w="9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left="120" w:hanging="0"/>
              <w:contextualSpacing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About the Measure </w:t>
            </w:r>
          </w:p>
        </w:tc>
      </w:tr>
      <w:tr>
        <w:trPr/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Domain</w:t>
            </w:r>
          </w:p>
        </w:tc>
        <w:tc>
          <w:tcPr>
            <w:tcW w:w="7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Psychiatric</w:t>
            </w:r>
          </w:p>
        </w:tc>
      </w:tr>
      <w:tr>
        <w:trPr/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Measure</w:t>
            </w:r>
          </w:p>
        </w:tc>
        <w:tc>
          <w:tcPr>
            <w:tcW w:w="7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Anxious Mood</w:t>
            </w:r>
          </w:p>
        </w:tc>
      </w:tr>
      <w:tr>
        <w:trPr/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Definition</w:t>
            </w:r>
          </w:p>
        </w:tc>
        <w:tc>
          <w:tcPr>
            <w:tcW w:w="7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This measure can be used to assess a respondent's level of emotional distress caused by anxious mood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tbl>
      <w:tblPr>
        <w:tblW w:w="9990" w:type="dxa"/>
        <w:jc w:val="left"/>
        <w:tblInd w:w="-455" w:type="dxa"/>
        <w:tblLayout w:type="fixed"/>
        <w:tblCellMar>
          <w:top w:w="115" w:type="dxa"/>
          <w:left w:w="115" w:type="dxa"/>
          <w:bottom w:w="115" w:type="dxa"/>
          <w:right w:w="115" w:type="dxa"/>
        </w:tblCellMar>
      </w:tblPr>
      <w:tblGrid>
        <w:gridCol w:w="1620"/>
        <w:gridCol w:w="8370"/>
      </w:tblGrid>
      <w:tr>
        <w:trPr/>
        <w:tc>
          <w:tcPr>
            <w:tcW w:w="9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left="120" w:hanging="0"/>
              <w:contextualSpacing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About the Protocol</w:t>
            </w:r>
          </w:p>
        </w:tc>
      </w:tr>
      <w:tr>
        <w:trPr/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Description of Protocol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The PROMIS Short Form v1.0 - Anxiety 8a questionnaire includes 8 questions related to anxious mood in the past 7 days.  Each question is rated on a five-point scale from 1=Never to 5=Always.</w:t>
            </w:r>
          </w:p>
          <w:p>
            <w:pPr>
              <w:pStyle w:val="Normal"/>
              <w:spacing w:before="0" w:after="0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  <w:p>
            <w:pPr>
              <w:pStyle w:val="Normal"/>
              <w:spacing w:before="0" w:after="0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Expert Review Panel 4 notes that full PROMIS anxiety item bank includes more questions that map onto additional symptoms.</w:t>
            </w:r>
          </w:p>
        </w:tc>
      </w:tr>
      <w:tr>
        <w:trPr/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Protocol Text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cs="Arial" w:ascii="Arial" w:hAnsi="Arial"/>
                <w:sz w:val="20"/>
                <w:szCs w:val="22"/>
              </w:rPr>
              <w:t>PROMIS Item Bank v1.0 – Emotional Distress – Anxiety – Short Form 8a</w:t>
            </w:r>
          </w:p>
          <w:p>
            <w:pPr>
              <w:pStyle w:val="Normal"/>
              <w:spacing w:before="0" w:after="0"/>
              <w:contextualSpacing/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cs="Arial" w:ascii="Arial" w:hAnsi="Arial"/>
                <w:sz w:val="20"/>
                <w:szCs w:val="22"/>
              </w:rPr>
            </w:r>
          </w:p>
          <w:p>
            <w:pPr>
              <w:pStyle w:val="Normal"/>
              <w:spacing w:before="0" w:after="0"/>
              <w:contextualSpacing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Emotional Distress – Anxiety – Short Form 8a</w:t>
            </w:r>
          </w:p>
          <w:p>
            <w:pPr>
              <w:pStyle w:val="Normal"/>
              <w:spacing w:before="0" w:after="0"/>
              <w:contextualSpacing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  <w:p>
            <w:pPr>
              <w:pStyle w:val="Normal"/>
              <w:spacing w:before="0" w:after="0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Please respond to each question or statement by marking one box per row.</w:t>
            </w:r>
          </w:p>
          <w:p>
            <w:pPr>
              <w:pStyle w:val="Normal"/>
              <w:spacing w:before="0" w:after="0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  <w:p>
            <w:pPr>
              <w:pStyle w:val="Normal"/>
              <w:spacing w:before="0" w:after="0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  <w:tbl>
            <w:tblPr>
              <w:tblW w:w="8161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301"/>
              <w:gridCol w:w="810"/>
              <w:gridCol w:w="900"/>
              <w:gridCol w:w="1350"/>
              <w:gridCol w:w="810"/>
              <w:gridCol w:w="990"/>
            </w:tblGrid>
            <w:tr>
              <w:trPr/>
              <w:tc>
                <w:tcPr>
                  <w:tcW w:w="3301" w:type="dxa"/>
                  <w:tcBorders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contextualSpacing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cs="Arial" w:ascii="Arial" w:hAnsi="Arial"/>
                      <w:sz w:val="22"/>
                      <w:szCs w:val="22"/>
                    </w:rPr>
                    <w:t>In the past 7 days...</w:t>
                  </w:r>
                </w:p>
              </w:tc>
              <w:tc>
                <w:tcPr>
                  <w:tcW w:w="8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b/>
                      <w:b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b/>
                      <w:sz w:val="20"/>
                      <w:szCs w:val="20"/>
                    </w:rPr>
                    <w:t>Never</w:t>
                  </w:r>
                </w:p>
              </w:tc>
              <w:tc>
                <w:tcPr>
                  <w:tcW w:w="9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b/>
                      <w:b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b/>
                      <w:sz w:val="20"/>
                      <w:szCs w:val="20"/>
                    </w:rPr>
                    <w:t>Rarely</w:t>
                  </w:r>
                </w:p>
              </w:tc>
              <w:tc>
                <w:tcPr>
                  <w:tcW w:w="13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b/>
                      <w:b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b/>
                      <w:sz w:val="20"/>
                      <w:szCs w:val="20"/>
                    </w:rPr>
                    <w:t>Sometimes</w:t>
                  </w:r>
                </w:p>
              </w:tc>
              <w:tc>
                <w:tcPr>
                  <w:tcW w:w="8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b/>
                      <w:b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b/>
                      <w:sz w:val="20"/>
                      <w:szCs w:val="20"/>
                    </w:rPr>
                    <w:t>Often</w:t>
                  </w:r>
                </w:p>
              </w:tc>
              <w:tc>
                <w:tcPr>
                  <w:tcW w:w="9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b/>
                      <w:b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b/>
                      <w:sz w:val="20"/>
                      <w:szCs w:val="20"/>
                    </w:rPr>
                    <w:t>Always</w:t>
                  </w:r>
                </w:p>
              </w:tc>
            </w:tr>
            <w:tr>
              <w:trPr/>
              <w:tc>
                <w:tcPr>
                  <w:tcW w:w="33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contextualSpacing/>
                    <w:rPr/>
                  </w:pPr>
                  <w:r>
                    <w:rPr>
                      <w:rFonts w:cs="Arial" w:ascii="Arial" w:hAnsi="Arial"/>
                      <w:sz w:val="22"/>
                      <w:szCs w:val="22"/>
                    </w:rPr>
                    <w:t>I felt fearful       ……………….</w:t>
                  </w:r>
                </w:p>
              </w:tc>
              <w:tc>
                <w:tcPr>
                  <w:tcW w:w="8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cs="Arial" w:ascii="Arial" w:hAnsi="Arial"/>
                      <w:sz w:val="22"/>
                      <w:szCs w:val="22"/>
                    </w:rPr>
                    <w:t>1 [ ]</w:t>
                  </w:r>
                </w:p>
              </w:tc>
              <w:tc>
                <w:tcPr>
                  <w:tcW w:w="9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cs="Arial" w:ascii="Arial" w:hAnsi="Arial"/>
                      <w:sz w:val="22"/>
                      <w:szCs w:val="22"/>
                    </w:rPr>
                    <w:t>2 [ ]</w:t>
                  </w:r>
                </w:p>
              </w:tc>
              <w:tc>
                <w:tcPr>
                  <w:tcW w:w="13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cs="Arial" w:ascii="Arial" w:hAnsi="Arial"/>
                      <w:sz w:val="22"/>
                      <w:szCs w:val="22"/>
                    </w:rPr>
                    <w:t>3 [ ]</w:t>
                  </w:r>
                </w:p>
              </w:tc>
              <w:tc>
                <w:tcPr>
                  <w:tcW w:w="8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cs="Arial" w:ascii="Arial" w:hAnsi="Arial"/>
                      <w:sz w:val="22"/>
                      <w:szCs w:val="22"/>
                    </w:rPr>
                    <w:t>4 [ ]</w:t>
                  </w:r>
                </w:p>
              </w:tc>
              <w:tc>
                <w:tcPr>
                  <w:tcW w:w="9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cs="Arial" w:ascii="Arial" w:hAnsi="Arial"/>
                      <w:sz w:val="22"/>
                      <w:szCs w:val="22"/>
                    </w:rPr>
                    <w:t>5 [ ]</w:t>
                  </w:r>
                </w:p>
              </w:tc>
            </w:tr>
            <w:tr>
              <w:trPr/>
              <w:tc>
                <w:tcPr>
                  <w:tcW w:w="33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contextualSpacing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cs="Arial" w:ascii="Arial" w:hAnsi="Arial"/>
                      <w:sz w:val="22"/>
                      <w:szCs w:val="22"/>
                    </w:rPr>
                    <w:t>I found it hard to focus on anything other than my anxiety</w:t>
                  </w:r>
                </w:p>
              </w:tc>
              <w:tc>
                <w:tcPr>
                  <w:tcW w:w="8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cs="Arial" w:ascii="Arial" w:hAnsi="Arial"/>
                      <w:sz w:val="22"/>
                      <w:szCs w:val="22"/>
                    </w:rPr>
                    <w:t>1 [ ]</w:t>
                  </w:r>
                </w:p>
              </w:tc>
              <w:tc>
                <w:tcPr>
                  <w:tcW w:w="9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cs="Arial" w:ascii="Arial" w:hAnsi="Arial"/>
                      <w:sz w:val="22"/>
                      <w:szCs w:val="22"/>
                    </w:rPr>
                    <w:t>2 [ ]</w:t>
                  </w:r>
                </w:p>
              </w:tc>
              <w:tc>
                <w:tcPr>
                  <w:tcW w:w="13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cs="Arial" w:ascii="Arial" w:hAnsi="Arial"/>
                      <w:sz w:val="22"/>
                      <w:szCs w:val="22"/>
                    </w:rPr>
                    <w:t>3 [ ]</w:t>
                  </w:r>
                </w:p>
              </w:tc>
              <w:tc>
                <w:tcPr>
                  <w:tcW w:w="8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cs="Arial" w:ascii="Arial" w:hAnsi="Arial"/>
                      <w:sz w:val="22"/>
                      <w:szCs w:val="22"/>
                    </w:rPr>
                    <w:t>4 [ ]</w:t>
                  </w:r>
                </w:p>
              </w:tc>
              <w:tc>
                <w:tcPr>
                  <w:tcW w:w="9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cs="Arial" w:ascii="Arial" w:hAnsi="Arial"/>
                      <w:sz w:val="22"/>
                      <w:szCs w:val="22"/>
                    </w:rPr>
                    <w:t>5 [ ]</w:t>
                  </w:r>
                </w:p>
              </w:tc>
            </w:tr>
            <w:tr>
              <w:trPr/>
              <w:tc>
                <w:tcPr>
                  <w:tcW w:w="33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contextualSpacing/>
                    <w:rPr/>
                  </w:pPr>
                  <w:r>
                    <w:rPr>
                      <w:rFonts w:cs="Arial" w:ascii="Arial" w:hAnsi="Arial"/>
                      <w:sz w:val="22"/>
                      <w:szCs w:val="22"/>
                    </w:rPr>
                    <w:t>My worries overwhelmed me….</w:t>
                  </w:r>
                </w:p>
              </w:tc>
              <w:tc>
                <w:tcPr>
                  <w:tcW w:w="8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cs="Arial" w:ascii="Arial" w:hAnsi="Arial"/>
                      <w:sz w:val="22"/>
                      <w:szCs w:val="22"/>
                    </w:rPr>
                    <w:t>1 [ ]</w:t>
                  </w:r>
                </w:p>
              </w:tc>
              <w:tc>
                <w:tcPr>
                  <w:tcW w:w="9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cs="Arial" w:ascii="Arial" w:hAnsi="Arial"/>
                      <w:sz w:val="22"/>
                      <w:szCs w:val="22"/>
                    </w:rPr>
                    <w:t>2 [ ]</w:t>
                  </w:r>
                </w:p>
              </w:tc>
              <w:tc>
                <w:tcPr>
                  <w:tcW w:w="13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cs="Arial" w:ascii="Arial" w:hAnsi="Arial"/>
                      <w:sz w:val="22"/>
                      <w:szCs w:val="22"/>
                    </w:rPr>
                    <w:t>3 [ ]</w:t>
                  </w:r>
                </w:p>
              </w:tc>
              <w:tc>
                <w:tcPr>
                  <w:tcW w:w="8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cs="Arial" w:ascii="Arial" w:hAnsi="Arial"/>
                      <w:sz w:val="22"/>
                      <w:szCs w:val="22"/>
                    </w:rPr>
                    <w:t>4 [ ]</w:t>
                  </w:r>
                </w:p>
              </w:tc>
              <w:tc>
                <w:tcPr>
                  <w:tcW w:w="9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cs="Arial" w:ascii="Arial" w:hAnsi="Arial"/>
                      <w:sz w:val="22"/>
                      <w:szCs w:val="22"/>
                    </w:rPr>
                    <w:t>5 [ ]</w:t>
                  </w:r>
                </w:p>
              </w:tc>
            </w:tr>
            <w:tr>
              <w:trPr/>
              <w:tc>
                <w:tcPr>
                  <w:tcW w:w="33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contextualSpacing/>
                    <w:rPr/>
                  </w:pPr>
                  <w:r>
                    <w:rPr>
                      <w:rFonts w:cs="Arial" w:ascii="Arial" w:hAnsi="Arial"/>
                      <w:sz w:val="22"/>
                      <w:szCs w:val="22"/>
                    </w:rPr>
                    <w:t>I felt uneasy    ……………….</w:t>
                  </w:r>
                </w:p>
              </w:tc>
              <w:tc>
                <w:tcPr>
                  <w:tcW w:w="8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cs="Arial" w:ascii="Arial" w:hAnsi="Arial"/>
                      <w:sz w:val="22"/>
                      <w:szCs w:val="22"/>
                    </w:rPr>
                    <w:t>1 [ ]</w:t>
                  </w:r>
                </w:p>
              </w:tc>
              <w:tc>
                <w:tcPr>
                  <w:tcW w:w="9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cs="Arial" w:ascii="Arial" w:hAnsi="Arial"/>
                      <w:sz w:val="22"/>
                      <w:szCs w:val="22"/>
                    </w:rPr>
                    <w:t>2 [ ]</w:t>
                  </w:r>
                </w:p>
              </w:tc>
              <w:tc>
                <w:tcPr>
                  <w:tcW w:w="13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cs="Arial" w:ascii="Arial" w:hAnsi="Arial"/>
                      <w:sz w:val="22"/>
                      <w:szCs w:val="22"/>
                    </w:rPr>
                    <w:t>3 [ ]</w:t>
                  </w:r>
                </w:p>
              </w:tc>
              <w:tc>
                <w:tcPr>
                  <w:tcW w:w="8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cs="Arial" w:ascii="Arial" w:hAnsi="Arial"/>
                      <w:sz w:val="22"/>
                      <w:szCs w:val="22"/>
                    </w:rPr>
                    <w:t>4 [ ]</w:t>
                  </w:r>
                </w:p>
              </w:tc>
              <w:tc>
                <w:tcPr>
                  <w:tcW w:w="9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cs="Arial" w:ascii="Arial" w:hAnsi="Arial"/>
                      <w:sz w:val="22"/>
                      <w:szCs w:val="22"/>
                    </w:rPr>
                    <w:t>5 [ ]</w:t>
                  </w:r>
                </w:p>
              </w:tc>
            </w:tr>
            <w:tr>
              <w:trPr/>
              <w:tc>
                <w:tcPr>
                  <w:tcW w:w="33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contextualSpacing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cs="Arial" w:ascii="Arial" w:hAnsi="Arial"/>
                      <w:sz w:val="22"/>
                      <w:szCs w:val="22"/>
                    </w:rPr>
                    <w:t>I felt nervous   ……………….</w:t>
                  </w:r>
                </w:p>
              </w:tc>
              <w:tc>
                <w:tcPr>
                  <w:tcW w:w="8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cs="Arial" w:ascii="Arial" w:hAnsi="Arial"/>
                      <w:sz w:val="22"/>
                      <w:szCs w:val="22"/>
                    </w:rPr>
                    <w:t>1 [ ]</w:t>
                  </w:r>
                </w:p>
              </w:tc>
              <w:tc>
                <w:tcPr>
                  <w:tcW w:w="9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cs="Arial" w:ascii="Arial" w:hAnsi="Arial"/>
                      <w:sz w:val="22"/>
                      <w:szCs w:val="22"/>
                    </w:rPr>
                    <w:t>2 [ ]</w:t>
                  </w:r>
                </w:p>
              </w:tc>
              <w:tc>
                <w:tcPr>
                  <w:tcW w:w="13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cs="Arial" w:ascii="Arial" w:hAnsi="Arial"/>
                      <w:sz w:val="22"/>
                      <w:szCs w:val="22"/>
                    </w:rPr>
                    <w:t>3 [ ]</w:t>
                  </w:r>
                </w:p>
              </w:tc>
              <w:tc>
                <w:tcPr>
                  <w:tcW w:w="8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cs="Arial" w:ascii="Arial" w:hAnsi="Arial"/>
                      <w:sz w:val="22"/>
                      <w:szCs w:val="22"/>
                    </w:rPr>
                    <w:t>4 [ ]</w:t>
                  </w:r>
                </w:p>
              </w:tc>
              <w:tc>
                <w:tcPr>
                  <w:tcW w:w="9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cs="Arial" w:ascii="Arial" w:hAnsi="Arial"/>
                      <w:sz w:val="22"/>
                      <w:szCs w:val="22"/>
                    </w:rPr>
                    <w:t>5 [ ]</w:t>
                  </w:r>
                </w:p>
              </w:tc>
            </w:tr>
            <w:tr>
              <w:trPr/>
              <w:tc>
                <w:tcPr>
                  <w:tcW w:w="33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contextualSpacing/>
                    <w:rPr/>
                  </w:pPr>
                  <w:r>
                    <w:rPr>
                      <w:rFonts w:cs="Arial" w:ascii="Arial" w:hAnsi="Arial"/>
                      <w:sz w:val="22"/>
                      <w:szCs w:val="22"/>
                    </w:rPr>
                    <w:t>I felt like I needed help for my anxiety            ……………….</w:t>
                  </w:r>
                </w:p>
              </w:tc>
              <w:tc>
                <w:tcPr>
                  <w:tcW w:w="8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cs="Arial" w:ascii="Arial" w:hAnsi="Arial"/>
                      <w:sz w:val="22"/>
                      <w:szCs w:val="22"/>
                    </w:rPr>
                    <w:t>1 [ ]</w:t>
                  </w:r>
                </w:p>
              </w:tc>
              <w:tc>
                <w:tcPr>
                  <w:tcW w:w="9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cs="Arial" w:ascii="Arial" w:hAnsi="Arial"/>
                      <w:sz w:val="22"/>
                      <w:szCs w:val="22"/>
                    </w:rPr>
                    <w:t>2 [ ]</w:t>
                  </w:r>
                </w:p>
              </w:tc>
              <w:tc>
                <w:tcPr>
                  <w:tcW w:w="13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cs="Arial" w:ascii="Arial" w:hAnsi="Arial"/>
                      <w:sz w:val="22"/>
                      <w:szCs w:val="22"/>
                    </w:rPr>
                    <w:t>3 [ ]</w:t>
                  </w:r>
                </w:p>
              </w:tc>
              <w:tc>
                <w:tcPr>
                  <w:tcW w:w="8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cs="Arial" w:ascii="Arial" w:hAnsi="Arial"/>
                      <w:sz w:val="22"/>
                      <w:szCs w:val="22"/>
                    </w:rPr>
                    <w:t>4 [ ]</w:t>
                  </w:r>
                </w:p>
              </w:tc>
              <w:tc>
                <w:tcPr>
                  <w:tcW w:w="9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cs="Arial" w:ascii="Arial" w:hAnsi="Arial"/>
                      <w:sz w:val="22"/>
                      <w:szCs w:val="22"/>
                    </w:rPr>
                    <w:t>5 [ ]</w:t>
                  </w:r>
                </w:p>
              </w:tc>
            </w:tr>
            <w:tr>
              <w:trPr/>
              <w:tc>
                <w:tcPr>
                  <w:tcW w:w="33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contextualSpacing/>
                    <w:rPr/>
                  </w:pPr>
                  <w:r>
                    <w:rPr>
                      <w:rFonts w:cs="Arial" w:ascii="Arial" w:hAnsi="Arial"/>
                      <w:sz w:val="22"/>
                      <w:szCs w:val="22"/>
                    </w:rPr>
                    <w:t>I felt anxious   ……………….</w:t>
                  </w:r>
                </w:p>
              </w:tc>
              <w:tc>
                <w:tcPr>
                  <w:tcW w:w="8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cs="Arial" w:ascii="Arial" w:hAnsi="Arial"/>
                      <w:sz w:val="22"/>
                      <w:szCs w:val="22"/>
                    </w:rPr>
                    <w:t>1 [ ]</w:t>
                  </w:r>
                </w:p>
              </w:tc>
              <w:tc>
                <w:tcPr>
                  <w:tcW w:w="9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cs="Arial" w:ascii="Arial" w:hAnsi="Arial"/>
                      <w:sz w:val="22"/>
                      <w:szCs w:val="22"/>
                    </w:rPr>
                    <w:t>2 [ ]</w:t>
                  </w:r>
                </w:p>
              </w:tc>
              <w:tc>
                <w:tcPr>
                  <w:tcW w:w="13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cs="Arial" w:ascii="Arial" w:hAnsi="Arial"/>
                      <w:sz w:val="22"/>
                      <w:szCs w:val="22"/>
                    </w:rPr>
                    <w:t>3 [ ]</w:t>
                  </w:r>
                </w:p>
              </w:tc>
              <w:tc>
                <w:tcPr>
                  <w:tcW w:w="8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cs="Arial" w:ascii="Arial" w:hAnsi="Arial"/>
                      <w:sz w:val="22"/>
                      <w:szCs w:val="22"/>
                    </w:rPr>
                    <w:t>4 [ ]</w:t>
                  </w:r>
                </w:p>
              </w:tc>
              <w:tc>
                <w:tcPr>
                  <w:tcW w:w="9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cs="Arial" w:ascii="Arial" w:hAnsi="Arial"/>
                      <w:sz w:val="22"/>
                      <w:szCs w:val="22"/>
                    </w:rPr>
                    <w:t>5 [ ]</w:t>
                  </w:r>
                </w:p>
              </w:tc>
            </w:tr>
            <w:tr>
              <w:trPr/>
              <w:tc>
                <w:tcPr>
                  <w:tcW w:w="33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contextualSpacing/>
                    <w:rPr/>
                  </w:pPr>
                  <w:r>
                    <w:rPr>
                      <w:rFonts w:cs="Arial" w:ascii="Arial" w:hAnsi="Arial"/>
                      <w:sz w:val="22"/>
                      <w:szCs w:val="22"/>
                    </w:rPr>
                    <w:t>I felt tense       ……………….</w:t>
                  </w:r>
                </w:p>
              </w:tc>
              <w:tc>
                <w:tcPr>
                  <w:tcW w:w="8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cs="Arial" w:ascii="Arial" w:hAnsi="Arial"/>
                      <w:sz w:val="22"/>
                      <w:szCs w:val="22"/>
                    </w:rPr>
                    <w:t>1 [ ]</w:t>
                  </w:r>
                </w:p>
              </w:tc>
              <w:tc>
                <w:tcPr>
                  <w:tcW w:w="9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cs="Arial" w:ascii="Arial" w:hAnsi="Arial"/>
                      <w:sz w:val="22"/>
                      <w:szCs w:val="22"/>
                    </w:rPr>
                    <w:t>2 [ ]</w:t>
                  </w:r>
                </w:p>
              </w:tc>
              <w:tc>
                <w:tcPr>
                  <w:tcW w:w="13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cs="Arial" w:ascii="Arial" w:hAnsi="Arial"/>
                      <w:sz w:val="22"/>
                      <w:szCs w:val="22"/>
                    </w:rPr>
                    <w:t>3 [ ]</w:t>
                  </w:r>
                </w:p>
              </w:tc>
              <w:tc>
                <w:tcPr>
                  <w:tcW w:w="8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cs="Arial" w:ascii="Arial" w:hAnsi="Arial"/>
                      <w:sz w:val="22"/>
                      <w:szCs w:val="22"/>
                    </w:rPr>
                    <w:t>4 [ ]</w:t>
                  </w:r>
                </w:p>
              </w:tc>
              <w:tc>
                <w:tcPr>
                  <w:tcW w:w="9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cs="Arial" w:ascii="Arial" w:hAnsi="Arial"/>
                      <w:sz w:val="22"/>
                      <w:szCs w:val="22"/>
                    </w:rPr>
                    <w:t>5 [ ]</w:t>
                  </w:r>
                </w:p>
              </w:tc>
            </w:tr>
          </w:tbl>
          <w:p>
            <w:pPr>
              <w:pStyle w:val="Normal"/>
              <w:spacing w:before="0" w:after="0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  <w:p>
            <w:pPr>
              <w:pStyle w:val="Normal"/>
              <w:spacing w:before="0" w:after="0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Information on scoring can be found on the Health Measures website here:</w:t>
            </w:r>
          </w:p>
          <w:p>
            <w:pPr>
              <w:pStyle w:val="Normal"/>
              <w:spacing w:before="0" w:after="0"/>
              <w:contextualSpacing/>
              <w:rPr/>
            </w:pPr>
            <w:hyperlink r:id="rId2">
              <w:r>
                <w:rPr>
                  <w:rStyle w:val="InternetLink"/>
                  <w:rFonts w:cs="Arial" w:ascii="Arial" w:hAnsi="Arial"/>
                  <w:sz w:val="22"/>
                  <w:szCs w:val="22"/>
                </w:rPr>
                <w:t>http://www.healthmeasures.net/promis-scoring-manuals</w:t>
              </w:r>
            </w:hyperlink>
            <w:r>
              <w:rPr>
                <w:rFonts w:cs="Arial" w:ascii="Arial" w:hAnsi="Arial"/>
                <w:sz w:val="22"/>
                <w:szCs w:val="22"/>
              </w:rPr>
              <w:t xml:space="preserve"> </w:t>
            </w:r>
          </w:p>
          <w:p>
            <w:pPr>
              <w:pStyle w:val="Normal"/>
              <w:spacing w:before="0" w:after="0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</w:tr>
      <w:tr>
        <w:trPr/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Participant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Style w:val="DefaultChar"/>
                <w:sz w:val="22"/>
                <w:szCs w:val="22"/>
                <w:highlight w:val="yellow"/>
              </w:rPr>
            </w:pPr>
            <w:r>
              <w:rPr>
                <w:rStyle w:val="DefaultChar"/>
                <w:sz w:val="22"/>
                <w:szCs w:val="22"/>
              </w:rPr>
              <w:t>Adults, ages 18 and older</w:t>
            </w:r>
          </w:p>
        </w:tc>
      </w:tr>
      <w:tr>
        <w:trPr/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/>
            </w:pPr>
            <w:r>
              <w:rPr>
                <w:rFonts w:cs="Arial" w:ascii="Arial" w:hAnsi="Arial"/>
                <w:b/>
                <w:sz w:val="22"/>
                <w:szCs w:val="22"/>
              </w:rPr>
              <w:t>Source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ind w:right="-30" w:hanging="0"/>
              <w:rPr>
                <w:rFonts w:ascii="Arial" w:hAnsi="Arial" w:cs="Arial"/>
                <w:sz w:val="22"/>
                <w:szCs w:val="22"/>
                <w:highlight w:val="yellow"/>
              </w:rPr>
            </w:pPr>
            <w:r>
              <w:rPr>
                <w:rFonts w:cs="Arial" w:ascii="Arial" w:hAnsi="Arial"/>
                <w:sz w:val="22"/>
                <w:szCs w:val="22"/>
              </w:rPr>
              <w:t>PROMIS Short Form v1.0 - Anxiety 8a. Available from http://www.healthmeasures.net/</w:t>
            </w:r>
          </w:p>
        </w:tc>
      </w:tr>
      <w:tr>
        <w:trPr/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Language of Source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Dutch, English, German, Portuguese, Spanish</w:t>
            </w:r>
          </w:p>
        </w:tc>
      </w:tr>
      <w:tr>
        <w:trPr/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Personnel and Training Required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rStyle w:val="DefaultChar"/>
                <w:sz w:val="22"/>
                <w:szCs w:val="22"/>
              </w:rPr>
            </w:pPr>
            <w:r>
              <w:rPr>
                <w:rStyle w:val="DefaultChar"/>
                <w:sz w:val="22"/>
                <w:szCs w:val="22"/>
              </w:rPr>
              <w:t>None</w:t>
            </w:r>
          </w:p>
        </w:tc>
      </w:tr>
      <w:tr>
        <w:trPr/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Equipment Needs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rStyle w:val="DefaultChar"/>
                <w:sz w:val="22"/>
                <w:szCs w:val="22"/>
              </w:rPr>
            </w:pPr>
            <w:r>
              <w:rPr>
                <w:rStyle w:val="DefaultChar"/>
                <w:sz w:val="22"/>
                <w:szCs w:val="22"/>
              </w:rPr>
              <w:t>None</w:t>
            </w:r>
          </w:p>
        </w:tc>
      </w:tr>
      <w:tr>
        <w:trPr/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Protocol Type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Self-administered questionnaire</w:t>
            </w:r>
          </w:p>
        </w:tc>
      </w:tr>
      <w:tr>
        <w:trPr/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General References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 xml:space="preserve">Al Maghaireh, D.a.F., Abdullah, K.L., Chong, M.C., Chua, Y.P., &amp; Al Kawafha, M.M. (2017). Stress, Anxiety, Depression and Sleep Disturbance among Jordanian Mothers and Fathers of Infants Admitted to Neonatal Intensive Care Unit: A Preliminary Study. </w:t>
            </w:r>
            <w:r>
              <w:rPr>
                <w:rFonts w:cs="Arial" w:ascii="Arial" w:hAnsi="Arial"/>
                <w:i/>
                <w:sz w:val="22"/>
                <w:szCs w:val="22"/>
              </w:rPr>
              <w:t>Journal of Pediatric Nursing</w:t>
            </w:r>
            <w:r>
              <w:rPr>
                <w:rFonts w:cs="Arial" w:ascii="Arial" w:hAnsi="Arial"/>
                <w:sz w:val="22"/>
                <w:szCs w:val="22"/>
              </w:rPr>
              <w:t>, 36, 132-140.</w:t>
            </w:r>
          </w:p>
          <w:p>
            <w:pPr>
              <w:pStyle w:val="Normal"/>
              <w:spacing w:before="0" w:after="0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  <w:p>
            <w:pPr>
              <w:pStyle w:val="Normal"/>
              <w:spacing w:before="0" w:after="0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 xml:space="preserve">Cella, D., Riley, W., Stone, A., Rothrock, N., Reeve, B., Yount, S., Amtmann, D., Bode, R., Buysse, D., Choi, S., Cook, K., Devellis, R., DeWalt, D., Fries, J.F., Gershon, R., Hahn, E.A., Lai, J.S., Pilkonis, P., Revicki, D., Rose, M., Weinfurt, K., Hays, R.; PROMIS Cooperative Group.(2010). The Patient-Reported Outcomes Measurement Information System (PROMIS) developed and tested its first wave of adult self-reported health outcome item banks: 2005-2008. </w:t>
            </w:r>
            <w:r>
              <w:rPr>
                <w:rFonts w:cs="Arial" w:ascii="Arial" w:hAnsi="Arial"/>
                <w:i/>
                <w:sz w:val="22"/>
                <w:szCs w:val="22"/>
              </w:rPr>
              <w:t>Journal of Clinical Epidemiology</w:t>
            </w:r>
            <w:r>
              <w:rPr>
                <w:rFonts w:cs="Arial" w:ascii="Arial" w:hAnsi="Arial"/>
                <w:sz w:val="22"/>
                <w:szCs w:val="22"/>
              </w:rPr>
              <w:t>, 63(11):1179-94.</w:t>
            </w:r>
          </w:p>
          <w:p>
            <w:pPr>
              <w:pStyle w:val="Normal"/>
              <w:spacing w:before="0" w:after="0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  <w:p>
            <w:pPr>
              <w:pStyle w:val="Normal"/>
              <w:spacing w:before="0" w:after="0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 xml:space="preserve">Primack, B.A., Shensa, A., Escobar-Viera, C.G., Barrett, E.L., Sidani, J.E., Colditz, J.B., &amp; James, A.E. (2017). Use of Multiple Social Media Platforms and Symptoms of Depression and Anxiety: A Nationally-Representative Study among U.S. Young Adults. </w:t>
            </w:r>
            <w:r>
              <w:rPr>
                <w:rFonts w:cs="Arial" w:ascii="Arial" w:hAnsi="Arial"/>
                <w:i/>
                <w:sz w:val="22"/>
                <w:szCs w:val="22"/>
              </w:rPr>
              <w:t>Computers in Human Behavior</w:t>
            </w:r>
            <w:r>
              <w:rPr>
                <w:rFonts w:cs="Arial" w:ascii="Arial" w:hAnsi="Arial"/>
                <w:sz w:val="22"/>
                <w:szCs w:val="22"/>
              </w:rPr>
              <w:t>, 69, 1-9.</w:t>
            </w:r>
          </w:p>
        </w:tc>
      </w:tr>
      <w:tr>
        <w:trPr/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Process and Review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cs="Arial" w:ascii="Arial" w:hAnsi="Arial"/>
                <w:sz w:val="22"/>
                <w:szCs w:val="22"/>
              </w:rPr>
              <w:t xml:space="preserve">Expert Review Panel 4 (ERP 4) reviewed the measures in the Neurology, Psychiatric, and Psychosocial domains. </w:t>
            </w:r>
          </w:p>
          <w:p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  <w:p>
            <w:pPr>
              <w:pStyle w:val="Normal"/>
              <w:rPr/>
            </w:pPr>
            <w:r>
              <w:rPr>
                <w:rFonts w:cs="Arial" w:ascii="Arial" w:hAnsi="Arial"/>
                <w:sz w:val="22"/>
                <w:szCs w:val="22"/>
              </w:rPr>
              <w:t>Guidance from ERP 4 included the following:</w:t>
            </w:r>
          </w:p>
          <w:p>
            <w:pPr>
              <w:pStyle w:val="Normal"/>
              <w:numPr>
                <w:ilvl w:val="0"/>
                <w:numId w:val="1"/>
              </w:numPr>
              <w:spacing w:before="0" w:after="0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Added new Supplemental Information</w:t>
            </w:r>
          </w:p>
        </w:tc>
      </w:tr>
    </w:tbl>
    <w:p>
      <w:pPr>
        <w:pStyle w:val="Normal"/>
        <w:spacing w:before="0" w:after="0"/>
        <w:contextualSpacing/>
        <w:rPr/>
      </w:pPr>
      <w:r>
        <w:rPr/>
      </w:r>
    </w:p>
    <w:sectPr>
      <w:headerReference w:type="default" r:id="rId3"/>
      <w:footerReference w:type="default" r:id="rId4"/>
      <w:type w:val="nextPage"/>
      <w:pgSz w:w="12240" w:h="15840"/>
      <w:pgMar w:left="1296" w:right="1296" w:gutter="0" w:header="720" w:top="776" w:footer="720" w:bottom="1152"/>
      <w:pgNumType w:fmt="decimal"/>
      <w:formProt w:val="false"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/>
    <w:family w:val="swiss"/>
    <w:pitch w:val="variable"/>
  </w:font>
  <w:font w:name="Tahoma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center"/>
      <w:rPr>
        <w:rFonts w:ascii="Arial" w:hAnsi="Arial" w:cs="Arial"/>
        <w:b/>
        <w:b/>
        <w:sz w:val="20"/>
        <w:szCs w:val="20"/>
      </w:rPr>
    </w:pPr>
    <w:r>
      <w:rPr>
        <w:rFonts w:cs="Arial" w:ascii="Arial" w:hAnsi="Arial"/>
        <w:b/>
        <w:sz w:val="20"/>
        <w:szCs w:val="20"/>
      </w:rPr>
      <w:t>PhenX Toolkit Supplemental Information</w:t>
    </w:r>
  </w:p>
  <w:p>
    <w:pPr>
      <w:pStyle w:val="Normal"/>
      <w:jc w:val="center"/>
      <w:rPr/>
    </w:pPr>
    <w:r>
      <w:rPr>
        <w:rFonts w:cs="Arial" w:ascii="Arial" w:hAnsi="Arial"/>
        <w:b/>
        <w:sz w:val="20"/>
        <w:szCs w:val="20"/>
      </w:rPr>
      <w:t>[Anxious Mood]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>
        <w:rFonts w:ascii="Arial" w:hAnsi="Arial" w:cs="Arial"/>
        <w:b/>
        <w:b/>
        <w:sz w:val="20"/>
        <w:szCs w:val="20"/>
      </w:rPr>
    </w:pPr>
    <w:r>
      <w:rPr>
        <w:rFonts w:cs="Arial" w:ascii="Arial" w:hAnsi="Arial"/>
        <w:b/>
        <w:sz w:val="20"/>
        <w:szCs w:val="20"/>
      </w:rPr>
      <w:t>PhenX Toolkit Supplemental Information</w:t>
      <w:tab/>
      <w:tab/>
      <w:tab/>
      <w:tab/>
    </w:r>
  </w:p>
  <w:p>
    <w:pPr>
      <w:pStyle w:val="Normal"/>
      <w:rPr>
        <w:rFonts w:ascii="Arial" w:hAnsi="Arial" w:cs="Arial"/>
        <w:b/>
        <w:b/>
        <w:sz w:val="20"/>
        <w:szCs w:val="20"/>
      </w:rPr>
    </w:pPr>
    <w:r>
      <w:rPr>
        <w:rFonts w:cs="Arial" w:ascii="Arial" w:hAnsi="Arial"/>
        <w:b/>
        <w:sz w:val="20"/>
        <w:szCs w:val="20"/>
      </w:rPr>
      <w:t>Domain: Psychiatric</w:t>
    </w:r>
  </w:p>
  <w:p>
    <w:pPr>
      <w:pStyle w:val="Normal"/>
      <w:rPr>
        <w:rFonts w:ascii="Arial" w:hAnsi="Arial" w:cs="Arial"/>
        <w:b/>
        <w:b/>
        <w:sz w:val="20"/>
        <w:szCs w:val="20"/>
      </w:rPr>
    </w:pPr>
    <w:r>
      <w:rPr>
        <w:rFonts w:cs="Arial" w:ascii="Arial" w:hAnsi="Arial"/>
        <w:b/>
        <w:sz w:val="20"/>
        <w:szCs w:val="20"/>
      </w:rPr>
      <w:t>Release Date:</w:t>
      <w:tab/>
      <w:tab/>
    </w:r>
  </w:p>
  <w:p>
    <w:pPr>
      <w:pStyle w:val="Normal"/>
      <w:rPr/>
    </w:pPr>
    <w:r>
      <w:rPr>
        <w:rFonts w:cs="Arial" w:ascii="Arial" w:hAnsi="Arial"/>
        <w:b/>
        <w:bCs/>
        <w:sz w:val="20"/>
        <w:szCs w:val="20"/>
      </w:rPr>
      <w:t>[Anxious Mood]</w:t>
    </w:r>
    <w:r>
      <w:rPr>
        <w:rFonts w:cs="Arial" w:ascii="Arial" w:hAnsi="Arial"/>
        <w:b/>
        <w:sz w:val="20"/>
        <w:szCs w:val="20"/>
      </w:rPr>
      <w:tab/>
      <w:tab/>
      <w:tab/>
      <w:tab/>
      <w:tab/>
    </w:r>
  </w:p>
  <w:p>
    <w:pPr>
      <w:pStyle w:val="Header"/>
      <w:rPr>
        <w:rFonts w:ascii="Arial" w:hAnsi="Arial" w:cs="Arial"/>
        <w:b/>
        <w:b/>
        <w:sz w:val="20"/>
        <w:szCs w:val="20"/>
      </w:rPr>
    </w:pPr>
    <w:r>
      <w:rPr>
        <w:rFonts w:cs="Arial" w:ascii="Arial" w:hAnsi="Arial"/>
        <w:b/>
        <w:sz w:val="20"/>
        <w:szCs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Noto Sans Devanagari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3z0">
    <w:name w:val="WW8Num3z0"/>
    <w:qFormat/>
    <w:rPr/>
  </w:style>
  <w:style w:type="character" w:styleId="WW8Num4z0">
    <w:name w:val="WW8Num4z0"/>
    <w:qFormat/>
    <w:rPr>
      <w:rFonts w:ascii="Symbol" w:hAnsi="Symbol" w:cs="Symbo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character" w:styleId="InternetLink">
    <w:name w:val="Hyperlink"/>
    <w:rPr>
      <w:color w:val="0000FF"/>
      <w:u w:val="single"/>
    </w:rPr>
  </w:style>
  <w:style w:type="character" w:styleId="VisitedInternetLink">
    <w:name w:val="FollowedHyperlink"/>
    <w:rPr>
      <w:color w:val="800080"/>
      <w:u w:val="single"/>
    </w:rPr>
  </w:style>
  <w:style w:type="character" w:styleId="CommentReference">
    <w:name w:val="Comment Reference"/>
    <w:qFormat/>
    <w:rPr>
      <w:sz w:val="16"/>
      <w:szCs w:val="16"/>
    </w:rPr>
  </w:style>
  <w:style w:type="character" w:styleId="StrongEmphasis">
    <w:name w:val="Strong Emphasis"/>
    <w:qFormat/>
    <w:rPr>
      <w:b/>
      <w:bCs/>
    </w:rPr>
  </w:style>
  <w:style w:type="character" w:styleId="HeaderChar">
    <w:name w:val="Header Char"/>
    <w:qFormat/>
    <w:rPr>
      <w:sz w:val="24"/>
      <w:szCs w:val="24"/>
    </w:rPr>
  </w:style>
  <w:style w:type="character" w:styleId="DefaultChar">
    <w:name w:val="Default Char"/>
    <w:qFormat/>
    <w:rPr>
      <w:rFonts w:ascii="Arial" w:hAnsi="Arial" w:cs="Arial"/>
      <w:color w:val="000000"/>
      <w:sz w:val="24"/>
      <w:szCs w:val="24"/>
      <w:lang w:val="en-US" w:bidi="ar-SA"/>
    </w:rPr>
  </w:style>
  <w:style w:type="character" w:styleId="CommentTextChar">
    <w:name w:val="Comment Text Char"/>
    <w:basedOn w:val="DefaultParagraphFont"/>
    <w:qFormat/>
    <w:rPr/>
  </w:style>
  <w:style w:type="character" w:styleId="Mention">
    <w:name w:val="Mention"/>
    <w:qFormat/>
    <w:rPr>
      <w:color w:val="2B579A"/>
      <w:shd w:fill="E6E6E6" w:val="clear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Noto Sans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CommentText">
    <w:name w:val="Comment Text"/>
    <w:basedOn w:val="Normal"/>
    <w:qFormat/>
    <w:pPr/>
    <w:rPr>
      <w:sz w:val="20"/>
      <w:szCs w:val="20"/>
    </w:rPr>
  </w:style>
  <w:style w:type="paragraph" w:styleId="CommentSubject">
    <w:name w:val="Comment Subject"/>
    <w:basedOn w:val="CommentText"/>
    <w:next w:val="CommentText"/>
    <w:qFormat/>
    <w:pPr/>
    <w:rPr>
      <w:b/>
      <w:bCs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/>
  </w:style>
  <w:style w:type="paragraph" w:styleId="Default">
    <w:name w:val="Default"/>
    <w:qFormat/>
    <w:pPr>
      <w:widowControl/>
      <w:autoSpaceDE w:val="false"/>
      <w:bidi w:val="0"/>
    </w:pPr>
    <w:rPr>
      <w:rFonts w:ascii="Arial" w:hAnsi="Arial" w:eastAsia="Times New Roman" w:cs="Arial"/>
      <w:color w:val="000000"/>
      <w:sz w:val="24"/>
      <w:szCs w:val="24"/>
      <w:lang w:val="en-US" w:bidi="ar-SA" w:eastAsia="zh-CN"/>
    </w:rPr>
  </w:style>
  <w:style w:type="paragraph" w:styleId="Revision">
    <w:name w:val="Revision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healthmeasures.net/promis-scoring-manuals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Application>LibreOffice/7.3.7.2$Linux_X86_64 LibreOffice_project/30$Build-2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2017-09-12T19:11:00Z</dcterms:created>
  <dc:creator>whuggins</dc:creator>
  <dc:description/>
  <cp:keywords/>
  <dc:language>en-US</dc:language>
  <cp:lastModifiedBy>Huggins, Wayne</cp:lastModifiedBy>
  <cp:lastPrinted>2009-03-24T15:13:00Z</cp:lastPrinted>
  <dcterms:modified xsi:type="dcterms:W3CDTF">2017-09-26T13:37:00Z</dcterms:modified>
  <cp:revision>6</cp:revision>
  <dc:subject/>
  <dc:title/>
</cp:coreProperties>
</file>