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7"/>
        <w:gridCol w:w="7777"/>
      </w:tblGrid>
      <w:tr w:rsidR="00F53DDB" w14:paraId="1FB16E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F16B6" w14:textId="77777777" w:rsidR="00F53DDB" w:rsidRDefault="00F53DDB">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71F88" w14:textId="77777777" w:rsidR="00F53DDB" w:rsidRDefault="00F53DDB">
            <w:r>
              <w:t>Speech and Hearing</w:t>
            </w:r>
          </w:p>
        </w:tc>
      </w:tr>
      <w:tr w:rsidR="00F53DDB" w14:paraId="006301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FAA2F0" w14:textId="77777777" w:rsidR="00F53DDB" w:rsidRDefault="00F53DDB">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9CDA5" w14:textId="77777777" w:rsidR="00F53DDB" w:rsidRDefault="00F53DDB">
            <w:r>
              <w:t>Grammatical Impairments</w:t>
            </w:r>
          </w:p>
        </w:tc>
      </w:tr>
      <w:tr w:rsidR="00F53DDB" w14:paraId="3439CB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EF9B9" w14:textId="77777777" w:rsidR="00F53DDB" w:rsidRDefault="00F53DDB">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324F" w14:textId="77777777" w:rsidR="00F53DDB" w:rsidRDefault="00F53DDB">
            <w:r>
              <w:t>This measure is a test that assesses the respondent's knowledge of grammar.</w:t>
            </w:r>
          </w:p>
        </w:tc>
      </w:tr>
      <w:tr w:rsidR="00F53DDB" w14:paraId="1229A7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2CBAC" w14:textId="77777777" w:rsidR="00F53DDB" w:rsidRDefault="00F53DDB">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C4B18" w14:textId="77777777" w:rsidR="00F53DDB" w:rsidRDefault="00F53DDB">
            <w:r>
              <w:t>This measure can be used to identify respondents with specific language impairment or other categories of language impairment. Language impairment refers to problems acquiring and using language, including the inability to use correct verb forms. Language impairment can appear with or without related impairments of hearing and/or nonverbal cognition.</w:t>
            </w:r>
          </w:p>
        </w:tc>
      </w:tr>
      <w:tr w:rsidR="00F53DDB" w14:paraId="208560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14FD90" w14:textId="77777777" w:rsidR="00F53DDB" w:rsidRDefault="00F53DDB">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0597A" w14:textId="77777777" w:rsidR="00F53DDB" w:rsidRDefault="00F53DDB">
            <w:r>
              <w:t>Current Age</w:t>
            </w:r>
            <w:r>
              <w:br/>
              <w:t>Gender</w:t>
            </w:r>
          </w:p>
        </w:tc>
      </w:tr>
      <w:tr w:rsidR="00F53DDB" w14:paraId="09D63A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0981B" w14:textId="77777777" w:rsidR="00F53DDB" w:rsidRDefault="00F53DDB">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81DA6" w14:textId="77777777" w:rsidR="00F53DDB" w:rsidRDefault="00F53DDB">
            <w:r>
              <w:t>Early Childhood Speech and Language Assessment</w:t>
            </w:r>
            <w:r>
              <w:br/>
              <w:t>Phonemic Inventory</w:t>
            </w:r>
            <w:r>
              <w:br/>
              <w:t>Phonemic Inventory</w:t>
            </w:r>
            <w:r>
              <w:br/>
              <w:t>Vocabulary Assessment</w:t>
            </w:r>
            <w:r>
              <w:br/>
              <w:t>Non-word Repetition</w:t>
            </w:r>
            <w:r>
              <w:br/>
              <w:t>Reading Comprehension</w:t>
            </w:r>
            <w:r>
              <w:br/>
              <w:t>Word Decoding</w:t>
            </w:r>
          </w:p>
        </w:tc>
      </w:tr>
      <w:tr w:rsidR="00F53DDB" w14:paraId="17D24D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16235" w14:textId="77777777" w:rsidR="00F53DDB" w:rsidRDefault="00F53DDB">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17FD8" w14:textId="77777777" w:rsidR="00F53DDB" w:rsidRDefault="00F53DDB"/>
        </w:tc>
      </w:tr>
      <w:tr w:rsidR="00F53DDB" w14:paraId="2EB0D6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E94FAE" w14:textId="77777777" w:rsidR="00F53DDB" w:rsidRDefault="00F53DDB">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2CD76" w14:textId="77777777" w:rsidR="00F53DDB" w:rsidRDefault="00F53DDB">
            <w:r>
              <w:t>Specific language impairment, SLI, Language impairments, Question Grammaticality Test, Morphosyntactic impairment, Syntactic impairment, Syntax, Language, Finiteness marking, Clinical Evaluation of Language Fundamentals, CELF, Rice-Wexler Test of Early Grammatical Impairment, TEGI, proprietary, Speech and Hearing</w:t>
            </w:r>
          </w:p>
        </w:tc>
      </w:tr>
    </w:tbl>
    <w:p w14:paraId="511259B1" w14:textId="77777777" w:rsidR="00F53DDB" w:rsidRPr="00377BEC" w:rsidRDefault="00F53DDB">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7457"/>
      </w:tblGrid>
      <w:tr w:rsidR="00F53DDB" w14:paraId="6DFCE5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7C89F" w14:textId="77777777" w:rsidR="00F53DDB" w:rsidRDefault="00F53DDB">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8561F" w14:textId="77777777" w:rsidR="00F53DDB" w:rsidRDefault="00F53DDB">
            <w:r>
              <w:t>October 8, 2010</w:t>
            </w:r>
          </w:p>
        </w:tc>
      </w:tr>
      <w:tr w:rsidR="00F53DDB" w14:paraId="6E2254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55A1A" w14:textId="77777777" w:rsidR="00F53DDB" w:rsidRDefault="00F53DDB">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E48F9" w14:textId="77777777" w:rsidR="00F53DDB" w:rsidRDefault="00F53DDB">
            <w:r>
              <w:t>Grammatical Impairments - Clinical Evaluation of Language Fundamentals</w:t>
            </w:r>
          </w:p>
        </w:tc>
      </w:tr>
      <w:tr w:rsidR="00F53DDB" w14:paraId="1EA16D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ADB04" w14:textId="77777777" w:rsidR="00F53DDB" w:rsidRDefault="00F53DDB">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0ED03" w14:textId="77777777" w:rsidR="00F53DDB" w:rsidRDefault="00F53DDB">
            <w:r>
              <w:t>This section will be completed when reviewed by an Expert Review Panel.</w:t>
            </w:r>
          </w:p>
        </w:tc>
      </w:tr>
      <w:tr w:rsidR="00F53DDB" w14:paraId="05D46E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F83FD0" w14:textId="77777777" w:rsidR="00F53DDB" w:rsidRDefault="00F53DDB">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4E57B" w14:textId="77777777" w:rsidR="00F53DDB" w:rsidRDefault="00F53DDB">
            <w:r>
              <w:t>The Recalling Sentences subtest of the Clinical Evaluation of Language Fundamentals®, Fourth Edition (CELF® - 4) is an interviewer-administered test that determines if a student has a language disorder or delayed language development. It asks a student to imitate sentences presented by the examiner. As the test progresses, the sentences become longer and more complex. Respondents are scored for the number of errors made in each sentence. The Clinical Evaluation of Language Fundamentals®, Fourth Edition (CELF® - 4) can be scored using the CELF®-4 Scoring Assistant (purchased separately).</w:t>
            </w:r>
          </w:p>
        </w:tc>
      </w:tr>
      <w:tr w:rsidR="00F53DDB" w14:paraId="6E66AC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91EF02" w14:textId="77777777" w:rsidR="00F53DDB" w:rsidRDefault="00F53DDB">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B05B5" w14:textId="77777777" w:rsidR="00F53DDB" w:rsidRDefault="00F53DDB">
            <w:r>
              <w:t xml:space="preserve">The Clinical Evaluation of Language Fundamentals® is a proprietary instrument. Each Clinical Evaluation of Language Fundamentals® subtest is a part of a complete assessment and is not sold separately. To administer/use a subtest requires a licensing agreement from Pearson. Researchers should </w:t>
            </w:r>
            <w:r>
              <w:lastRenderedPageBreak/>
              <w:t>complete and return an application to pas.licensing@pearson.com. In order for this assessment to be considered valid, the investigator should make sure that the respondent speaks English as a first language. For genetic studies children should be assessed for hearing or nonverbal cognitive impairment as related factors. Although the Clinical Evaluation of Language Fundamentals® is validated for children, adolescents and adults, ages 5-21 years, the Speech and Hearing Working Group recommends that it be used only for adolescents and adults ages 15-21 years.</w:t>
            </w:r>
          </w:p>
        </w:tc>
      </w:tr>
      <w:tr w:rsidR="00F53DDB" w14:paraId="3AE35B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F08F02" w14:textId="77777777" w:rsidR="00F53DDB" w:rsidRDefault="00F53DDB">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B245A" w14:textId="77777777" w:rsidR="00F53DDB" w:rsidRPr="00377BEC" w:rsidRDefault="00F53DDB">
            <w:pPr>
              <w:pStyle w:val="NormalWeb"/>
            </w:pPr>
            <w:r w:rsidRPr="00377BEC">
              <w:rPr>
                <w:rStyle w:val="Strong"/>
              </w:rPr>
              <w:t>Summary of the Recalling Sentences subtest of the Clinical Evaluation of Language Fundamentals® - Fourth Edition (CELF® - 4)</w:t>
            </w:r>
          </w:p>
          <w:p w14:paraId="369E8ECD" w14:textId="77777777" w:rsidR="00F53DDB" w:rsidRPr="00377BEC" w:rsidRDefault="00F53DDB">
            <w:pPr>
              <w:pStyle w:val="NormalWeb"/>
            </w:pPr>
            <w:r w:rsidRPr="00377BEC">
              <w:t xml:space="preserve">The Recalling Sentences subtest of the Clinical Evaluation of Language Fundamentals®, Fourth Edition (CELF® - 4) requires the respondent to imitate sentences presented by the examiner. As the test progresses, the sentences become longer and more complex. </w:t>
            </w:r>
          </w:p>
          <w:p w14:paraId="7BD91CEB" w14:textId="77777777" w:rsidR="00F53DDB" w:rsidRPr="00377BEC" w:rsidRDefault="00F53DDB">
            <w:pPr>
              <w:pStyle w:val="NormalWeb"/>
            </w:pPr>
            <w:r w:rsidRPr="00377BEC">
              <w:rPr>
                <w:rStyle w:val="Strong"/>
              </w:rPr>
              <w:t>Scoring Instructions</w:t>
            </w:r>
          </w:p>
          <w:p w14:paraId="53376A64" w14:textId="77777777" w:rsidR="00F53DDB" w:rsidRPr="00377BEC" w:rsidRDefault="00F53DDB">
            <w:pPr>
              <w:pStyle w:val="NormalWeb"/>
            </w:pPr>
            <w:r w:rsidRPr="00377BEC">
              <w:t>Respondents are scored for the number of errors made in each sentence. The Clinical Evaluation of Language Fundamentals®, Fourth Edition (CELF® - 4) can be scored using the CELF®-4 Scoring Assistant (purchased separately).</w:t>
            </w:r>
          </w:p>
          <w:p w14:paraId="0FF96475" w14:textId="77777777" w:rsidR="00F53DDB" w:rsidRPr="00377BEC" w:rsidRDefault="00F53DDB">
            <w:pPr>
              <w:pStyle w:val="NormalWeb"/>
            </w:pPr>
            <w:r w:rsidRPr="00377BEC">
              <w:t>Clinical Evaluation of Language Fundamentals®, Fourth Edition (CELF-4)</w:t>
            </w:r>
            <w:r w:rsidRPr="00377BEC">
              <w:rPr>
                <w:i/>
                <w:iCs/>
              </w:rPr>
              <w:t xml:space="preserve">. </w:t>
            </w:r>
            <w:r w:rsidRPr="00377BEC">
              <w:t>Copyright © 2003 NCS Pearson, Inc. All rights reserved.</w:t>
            </w:r>
          </w:p>
          <w:p w14:paraId="6D8FA615" w14:textId="77777777" w:rsidR="00F53DDB" w:rsidRPr="00377BEC" w:rsidRDefault="00F53DDB">
            <w:pPr>
              <w:pStyle w:val="NormalWeb"/>
            </w:pPr>
            <w:r w:rsidRPr="00377BEC">
              <w:t>"Clinical Evaluation of Language Fundamentals" and "CELF" are trademarks, in the US and/or other countries, of Pearson Education, Inc. or its affiliate(s).</w:t>
            </w:r>
          </w:p>
        </w:tc>
      </w:tr>
      <w:tr w:rsidR="00F53DDB" w14:paraId="6BF56F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41EDC5" w14:textId="77777777" w:rsidR="00F53DDB" w:rsidRDefault="00F53DDB">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B6F30" w14:textId="77777777" w:rsidR="00F53DDB" w:rsidRDefault="00F53DDB">
            <w:r>
              <w:t>The Recalling Sentences subtest of the Clinical Evaluation of Language Fundamentals®, Fourth Edition (CELF® - 4) was selected because it is validated, reliable, and contains updated norms to assist with scoring.</w:t>
            </w:r>
          </w:p>
        </w:tc>
      </w:tr>
      <w:tr w:rsidR="00F53DDB" w14:paraId="1DAE97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DFDFB" w14:textId="77777777" w:rsidR="00F53DDB" w:rsidRDefault="00F53DDB">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4CD8" w14:textId="77777777" w:rsidR="00F53DDB" w:rsidRPr="00377BEC" w:rsidRDefault="00F53DDB">
            <w:pPr>
              <w:pStyle w:val="NormalWeb"/>
            </w:pPr>
            <w:r w:rsidRPr="00377BEC">
              <w:t>Eleanor Semel, Elisabeth H. Wiig, and Wayne A. Secord. Clinical Evaluation of Language Fundamentals®, Fourth Edition (CELF® - 4). Pearson Assessments. 2003.</w:t>
            </w:r>
          </w:p>
          <w:p w14:paraId="1C21B8F6" w14:textId="77777777" w:rsidR="00F53DDB" w:rsidRPr="00377BEC" w:rsidRDefault="00F53DDB">
            <w:pPr>
              <w:pStyle w:val="NormalWeb"/>
            </w:pPr>
            <w:r w:rsidRPr="00377BEC">
              <w:t>The Clinical Evaluation of Language Fundamentals®, Fourth Edition (CELF® - 4) is is a proprietary instrument and can be obtained through:</w:t>
            </w:r>
          </w:p>
          <w:p w14:paraId="54C17B93" w14:textId="77777777" w:rsidR="00F53DDB" w:rsidRPr="00377BEC" w:rsidRDefault="00F53DDB">
            <w:pPr>
              <w:pStyle w:val="NormalWeb"/>
            </w:pPr>
            <w:r w:rsidRPr="00377BEC">
              <w:t>Pearson</w:t>
            </w:r>
            <w:r w:rsidRPr="00377BEC">
              <w:br/>
              <w:t>Attn: Customer Service</w:t>
            </w:r>
            <w:r w:rsidRPr="00377BEC">
              <w:br/>
              <w:t>P.O. Box 599700</w:t>
            </w:r>
            <w:r w:rsidRPr="00377BEC">
              <w:br/>
              <w:t>San Antonio, TX 78259</w:t>
            </w:r>
            <w:r w:rsidRPr="00377BEC">
              <w:br/>
              <w:t>Telephone: 800.627.7271</w:t>
            </w:r>
            <w:r w:rsidRPr="00377BEC">
              <w:br/>
              <w:t>Email: clinicalcustomersupport@pearson.com</w:t>
            </w:r>
          </w:p>
        </w:tc>
      </w:tr>
      <w:tr w:rsidR="00F53DDB" w14:paraId="637C21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2BF22" w14:textId="77777777" w:rsidR="00F53DDB" w:rsidRDefault="00F53DDB">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B5A82" w14:textId="77777777" w:rsidR="00F53DDB" w:rsidRPr="00377BEC" w:rsidRDefault="00F53DDB">
            <w:pPr>
              <w:pStyle w:val="NormalWeb"/>
            </w:pPr>
            <w:r w:rsidRPr="00377BEC">
              <w:t>Child</w:t>
            </w:r>
            <w:r w:rsidRPr="00377BEC">
              <w:br/>
              <w:t>Adolescent</w:t>
            </w:r>
            <w:r w:rsidRPr="00377BEC">
              <w:br/>
            </w:r>
            <w:r w:rsidRPr="00377BEC">
              <w:lastRenderedPageBreak/>
              <w:t>Adult</w:t>
            </w:r>
          </w:p>
        </w:tc>
      </w:tr>
      <w:tr w:rsidR="00F53DDB" w14:paraId="4E774D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15FB96" w14:textId="77777777" w:rsidR="00F53DDB" w:rsidRDefault="00F53DDB">
            <w:r>
              <w:rPr>
                <w:rStyle w:val="Strong"/>
              </w:rPr>
              <w:lastRenderedPageBreak/>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16BF4" w14:textId="77777777" w:rsidR="00F53DDB" w:rsidRPr="00377BEC" w:rsidRDefault="00F53DDB">
            <w:pPr>
              <w:pStyle w:val="NormalWeb"/>
            </w:pPr>
            <w:r w:rsidRPr="00377BEC">
              <w:t>English</w:t>
            </w:r>
          </w:p>
        </w:tc>
      </w:tr>
      <w:tr w:rsidR="00F53DDB" w14:paraId="26E13E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45DB9" w14:textId="77777777" w:rsidR="00F53DDB" w:rsidRDefault="00F53DDB">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C7500" w14:textId="77777777" w:rsidR="00F53DDB" w:rsidRDefault="00F53DDB">
            <w:r>
              <w:t>Children, adolescents and adults, ages 5-21 years.</w:t>
            </w:r>
          </w:p>
        </w:tc>
      </w:tr>
      <w:tr w:rsidR="00F53DDB" w14:paraId="4FDC6E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396BE3" w14:textId="77777777" w:rsidR="00F53DDB" w:rsidRDefault="00F53DDB">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BB5A" w14:textId="77777777" w:rsidR="00F53DDB" w:rsidRDefault="00F53DDB">
            <w:r>
              <w:t>The Clinical Evaluation of Language Fundamentals®, Fourth Edition 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examiners.</w:t>
            </w:r>
          </w:p>
        </w:tc>
      </w:tr>
      <w:tr w:rsidR="00F53DDB" w14:paraId="3D2F5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303F5" w14:textId="77777777" w:rsidR="00F53DDB" w:rsidRDefault="00F53DDB">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BB8D9" w14:textId="77777777" w:rsidR="00F53DDB" w:rsidRDefault="00F53DDB">
            <w:r>
              <w:t>The interviewer will need the test kit, which includes the Examiner's Manual, set of 2 Stimulus Books, Record Forms 1 and 2, and ORS Forms. Additionally, the interviewer will need the CELF®-4 Scoring Assistant®.</w:t>
            </w:r>
          </w:p>
        </w:tc>
      </w:tr>
      <w:tr w:rsidR="00F53DDB" w14:paraId="71A314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DB2B9" w14:textId="77777777" w:rsidR="00F53DDB" w:rsidRDefault="00F53DDB">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5"/>
              <w:gridCol w:w="2689"/>
              <w:gridCol w:w="930"/>
              <w:gridCol w:w="1087"/>
            </w:tblGrid>
            <w:tr w:rsidR="00F53DDB" w14:paraId="39ED32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2E40B8" w14:textId="77777777" w:rsidR="00F53DDB" w:rsidRDefault="00F53DDB">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5A0B2" w14:textId="77777777" w:rsidR="00F53DDB" w:rsidRDefault="00F53DDB">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29BF0" w14:textId="77777777" w:rsidR="00F53DDB" w:rsidRDefault="00F53DDB">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526C6" w14:textId="77777777" w:rsidR="00F53DDB" w:rsidRDefault="00F53DDB">
                  <w:r>
                    <w:rPr>
                      <w:rStyle w:val="Strong"/>
                    </w:rPr>
                    <w:t>Source</w:t>
                  </w:r>
                </w:p>
              </w:tc>
            </w:tr>
            <w:tr w:rsidR="00F53DDB" w14:paraId="738766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A1787" w14:textId="77777777" w:rsidR="00F53DDB" w:rsidRDefault="00F53DDB">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85FD" w14:textId="77777777" w:rsidR="00F53DDB" w:rsidRDefault="00F53DDB">
                  <w:r>
                    <w:t>Speech Child Grammatical Impairment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1FC9F" w14:textId="77777777" w:rsidR="00F53DDB" w:rsidRDefault="00F53DDB">
                  <w:r>
                    <w:t>3144927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54511" w14:textId="77777777" w:rsidR="00F53DDB" w:rsidRDefault="00F53DDB">
                  <w:hyperlink r:id="rId4" w:history="1">
                    <w:r>
                      <w:rPr>
                        <w:rStyle w:val="Hyperlink"/>
                      </w:rPr>
                      <w:t>CDE Browser</w:t>
                    </w:r>
                  </w:hyperlink>
                </w:p>
              </w:tc>
            </w:tr>
            <w:tr w:rsidR="00F53DDB" w14:paraId="263440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80C210" w14:textId="77777777" w:rsidR="00F53DDB" w:rsidRDefault="00F53DDB">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9AC7" w14:textId="77777777" w:rsidR="00F53DDB" w:rsidRDefault="00F53DDB">
                  <w:r>
                    <w:t>Grammat impair - eval lang proto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BC29F" w14:textId="77777777" w:rsidR="00F53DDB" w:rsidRDefault="00F53DDB">
                  <w:r>
                    <w:t>62986-5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10A" w14:textId="77777777" w:rsidR="00F53DDB" w:rsidRDefault="00F53DDB">
                  <w:hyperlink r:id="rId5" w:history="1">
                    <w:r>
                      <w:rPr>
                        <w:rStyle w:val="Hyperlink"/>
                      </w:rPr>
                      <w:t>LOINC</w:t>
                    </w:r>
                  </w:hyperlink>
                </w:p>
              </w:tc>
            </w:tr>
          </w:tbl>
          <w:p w14:paraId="3D9754F5" w14:textId="77777777" w:rsidR="00F53DDB" w:rsidRDefault="00F53DDB"/>
        </w:tc>
      </w:tr>
      <w:tr w:rsidR="00F53DDB" w14:paraId="47FC93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665404" w14:textId="77777777" w:rsidR="00F53DDB" w:rsidRDefault="00F53DDB">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1CC6F" w14:textId="77777777" w:rsidR="00F53DDB" w:rsidRPr="00377BEC" w:rsidRDefault="00F53DDB">
            <w:pPr>
              <w:pStyle w:val="NormalWeb"/>
            </w:pPr>
            <w:r w:rsidRPr="00377BEC">
              <w:t>None</w:t>
            </w:r>
          </w:p>
        </w:tc>
      </w:tr>
      <w:tr w:rsidR="00F53DDB" w14:paraId="3B9D28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27C4D" w14:textId="77777777" w:rsidR="00F53DDB" w:rsidRDefault="00F53DDB">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77416" w14:textId="77777777" w:rsidR="00F53DDB" w:rsidRDefault="00F53DDB">
            <w:r>
              <w:t>Interviewer-administered questionnaire</w:t>
            </w:r>
          </w:p>
        </w:tc>
      </w:tr>
      <w:tr w:rsidR="00F53DDB" w14:paraId="0D533B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357AF5" w14:textId="77777777" w:rsidR="00F53DDB" w:rsidRDefault="00F53DDB">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AC638" w14:textId="77777777" w:rsidR="00F53DDB" w:rsidRDefault="00F53DDB">
            <w:r>
              <w:t>None</w:t>
            </w:r>
          </w:p>
        </w:tc>
      </w:tr>
      <w:tr w:rsidR="00F53DDB" w14:paraId="09F899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01E3C" w14:textId="77777777" w:rsidR="00F53DDB" w:rsidRDefault="00F53DDB">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6"/>
              <w:gridCol w:w="1065"/>
            </w:tblGrid>
            <w:tr w:rsidR="00F53DDB" w14:paraId="4C2EC0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34BC5C" w14:textId="77777777" w:rsidR="00F53DDB" w:rsidRDefault="00F53DDB">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B0A16" w14:textId="77777777" w:rsidR="00F53DDB" w:rsidRDefault="00F53DDB">
                  <w:r>
                    <w:rPr>
                      <w:rStyle w:val="Strong"/>
                    </w:rPr>
                    <w:t>Required</w:t>
                  </w:r>
                </w:p>
              </w:tc>
            </w:tr>
            <w:tr w:rsidR="00F53DDB" w14:paraId="5672C7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A3F456" w14:textId="77777777" w:rsidR="00F53DDB" w:rsidRDefault="00F53DDB">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6881" w14:textId="77777777" w:rsidR="00F53DDB" w:rsidRDefault="00F53DDB">
                  <w:r>
                    <w:t>No</w:t>
                  </w:r>
                </w:p>
              </w:tc>
            </w:tr>
            <w:tr w:rsidR="00F53DDB" w14:paraId="7FB74D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C3A8B" w14:textId="77777777" w:rsidR="00F53DDB" w:rsidRDefault="00F53DDB">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E8D15" w14:textId="77777777" w:rsidR="00F53DDB" w:rsidRDefault="00F53DDB">
                  <w:r>
                    <w:t>No</w:t>
                  </w:r>
                </w:p>
              </w:tc>
            </w:tr>
            <w:tr w:rsidR="00F53DDB" w14:paraId="3BF55E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20212F" w14:textId="77777777" w:rsidR="00F53DDB" w:rsidRDefault="00F53DDB">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5E2AB" w14:textId="77777777" w:rsidR="00F53DDB" w:rsidRDefault="00F53DDB">
                  <w:r>
                    <w:t>No</w:t>
                  </w:r>
                </w:p>
              </w:tc>
            </w:tr>
            <w:tr w:rsidR="00F53DDB" w14:paraId="232F4E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32D282" w14:textId="77777777" w:rsidR="00F53DDB" w:rsidRDefault="00F53DDB">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29732" w14:textId="77777777" w:rsidR="00F53DDB" w:rsidRDefault="00F53DDB">
                  <w:r>
                    <w:t>No</w:t>
                  </w:r>
                </w:p>
              </w:tc>
            </w:tr>
          </w:tbl>
          <w:p w14:paraId="68E08FC6" w14:textId="77777777" w:rsidR="00F53DDB" w:rsidRDefault="00F53DDB"/>
        </w:tc>
      </w:tr>
      <w:tr w:rsidR="00F53DDB" w14:paraId="0E0568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616BA" w14:textId="77777777" w:rsidR="00F53DDB" w:rsidRDefault="00F53DDB">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292C5" w14:textId="77777777" w:rsidR="00F53DDB" w:rsidRDefault="00F53DDB">
            <w:r>
              <w:t>This section will be completed when reviewed by an Expert Review Panel.</w:t>
            </w:r>
          </w:p>
        </w:tc>
      </w:tr>
    </w:tbl>
    <w:p w14:paraId="0075CEC9" w14:textId="77777777" w:rsidR="00F53DDB" w:rsidRDefault="00F53DDB"/>
    <w:sectPr w:rsidR="00F53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C"/>
    <w:rsid w:val="00377BEC"/>
    <w:rsid w:val="00DE6E0A"/>
    <w:rsid w:val="00F5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BE6FB"/>
  <w15:chartTrackingRefBased/>
  <w15:docId w15:val="{E8A6A5BC-9470-1A4F-9A40-CA07496A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986-5.html?sections=Web" TargetMode="External"/><Relationship Id="rId4" Type="http://schemas.openxmlformats.org/officeDocument/2006/relationships/hyperlink" Target="https://cdebrowser.nci.nih.gov/CDEBrowser/search?elementDetails=9&amp;FirstTimer=0&amp;PageId=ElementDetailsGroup&amp;publicId=314492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6053</CharactersWithSpaces>
  <SharedDoc>false</SharedDoc>
  <HLinks>
    <vt:vector size="12" baseType="variant">
      <vt:variant>
        <vt:i4>7602275</vt:i4>
      </vt:variant>
      <vt:variant>
        <vt:i4>3</vt:i4>
      </vt:variant>
      <vt:variant>
        <vt:i4>0</vt:i4>
      </vt:variant>
      <vt:variant>
        <vt:i4>5</vt:i4>
      </vt:variant>
      <vt:variant>
        <vt:lpwstr>http://s.details.loinc.org/LOINC/62986-5.html?sections=Web</vt:lpwstr>
      </vt:variant>
      <vt:variant>
        <vt:lpwstr/>
      </vt:variant>
      <vt:variant>
        <vt:i4>7209082</vt:i4>
      </vt:variant>
      <vt:variant>
        <vt:i4>0</vt:i4>
      </vt:variant>
      <vt:variant>
        <vt:i4>0</vt:i4>
      </vt:variant>
      <vt:variant>
        <vt:i4>5</vt:i4>
      </vt:variant>
      <vt:variant>
        <vt:lpwstr>https://cdebrowser.nci.nih.gov/CDEBrowser/search?elementDetails=9&amp;FirstTimer=0&amp;PageId=ElementDetailsGroup&amp;publicId=3144927&amp;version=1.0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2019-05-14T14:22:00Z</dcterms:created>
  <dcterms:modified xsi:type="dcterms:W3CDTF">2019-05-14T14:22:00Z</dcterms:modified>
</cp:coreProperties>
</file>