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584"/>
      </w:tblGrid>
      <w:tr w:rsidR="00003211" w:rsidRPr="00CF5B9B" w:rsidTr="006A2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CF5B9B" w:rsidRDefault="00BE49BE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Social Isolation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181001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The UCLA Loneliness Scale includes 20 questions used to assess how lonely the respondent feels. Each question begins with the statement "How often do you feel . . . ," followed by a positive or negative description of social interactions with others. The respondent is asked to indicate the frequency he/she feels that way (never, rarely, sometimes, always) for each question.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934517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The Expert Review Panel notes that a Three-Item Loneliness Scale has been developed from the UCLA Loneliness Scale (see </w:t>
            </w:r>
            <w:hyperlink r:id="rId6" w:history="1">
              <w:r w:rsidRPr="00BE49BE">
                <w:rPr>
                  <w:rStyle w:val="Hyperlink"/>
                  <w:rFonts w:ascii="Trebuchet MS" w:hAnsi="Trebuchet MS"/>
                  <w:sz w:val="21"/>
                  <w:szCs w:val="21"/>
                </w:rPr>
                <w:t>Supplemental Information</w:t>
              </w:r>
            </w:hyperlink>
            <w:r w:rsidRPr="00BE49BE">
              <w:rPr>
                <w:rFonts w:ascii="Trebuchet MS" w:hAnsi="Trebuchet MS"/>
                <w:sz w:val="21"/>
                <w:szCs w:val="21"/>
              </w:rPr>
              <w:t>).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Instructions: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 </w:t>
            </w:r>
            <w:r w:rsidRPr="00BE49BE">
              <w:rPr>
                <w:rFonts w:ascii="Trebuchet MS" w:hAnsi="Trebuchet MS"/>
                <w:sz w:val="21"/>
                <w:szCs w:val="21"/>
              </w:rPr>
              <w:t>The following statements describe how people sometimes feel. For each statement, please indicate how often you feel the way described by writing a number in the space provided. Here is an example:</w:t>
            </w:r>
          </w:p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How often do you feel happy?</w:t>
            </w:r>
          </w:p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If you never feel happy, you would respond “never”; if you always feel happy, you would respond “always.”</w:t>
            </w:r>
          </w:p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NEVER              RARELY                SOMETIMES                 ALWAYS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    1                            2                                   3                                  4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1. How often do you feel that you are in tune with the people around you?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2. How often do you feel that you lack companionship?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3. How often do you feel that there is no one you can turn to?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4. How often do you feel alone?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5. How often do you feel part of a group of friends?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____ 6. How often do you feel that you have a lot in common with the people around 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             </w:t>
            </w:r>
            <w:proofErr w:type="gramStart"/>
            <w:r w:rsidRPr="00BE49BE">
              <w:rPr>
                <w:rFonts w:ascii="Trebuchet MS" w:hAnsi="Trebuchet MS"/>
                <w:sz w:val="21"/>
                <w:szCs w:val="21"/>
              </w:rPr>
              <w:t>you</w:t>
            </w:r>
            <w:proofErr w:type="gramEnd"/>
            <w:r w:rsidRPr="00BE49BE">
              <w:rPr>
                <w:rFonts w:ascii="Trebuchet MS" w:hAnsi="Trebuchet MS"/>
                <w:sz w:val="21"/>
                <w:szCs w:val="21"/>
              </w:rPr>
              <w:t>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7. How often do you feel that you are no longer close to anyone?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____ 8. How often do you feel that your interests and ideas are not shared by those 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             </w:t>
            </w:r>
            <w:proofErr w:type="gramStart"/>
            <w:r w:rsidRPr="00BE49BE">
              <w:rPr>
                <w:rFonts w:ascii="Trebuchet MS" w:hAnsi="Trebuchet MS"/>
                <w:sz w:val="21"/>
                <w:szCs w:val="21"/>
              </w:rPr>
              <w:t>around</w:t>
            </w:r>
            <w:proofErr w:type="gramEnd"/>
            <w:r w:rsidRPr="00BE49BE">
              <w:rPr>
                <w:rFonts w:ascii="Trebuchet MS" w:hAnsi="Trebuchet MS"/>
                <w:sz w:val="21"/>
                <w:szCs w:val="21"/>
              </w:rPr>
              <w:t xml:space="preserve"> you?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9. How often do you feel outgoing and friendly?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10. How often do you feel close to people?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11. How often do you feel left out?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12. How often do you feel that your relationships with others are not meaningful?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13. How often do you feel that no one really knows you well?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14. How often do you feel isolated from others?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15. How often do you feel you can find companionship when you want it?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16. How often do you feel that there are people who really understand you?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17. How often do you feel shy?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18. How often do you feel that people are around you but not with you?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19. How often do you feel that there are people you can talk to?</w:t>
            </w:r>
          </w:p>
          <w:p w:rsidR="00BE49BE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</w:p>
          <w:p w:rsidR="00003211" w:rsidRPr="00BE49BE" w:rsidRDefault="00BE49BE" w:rsidP="00BE49BE">
            <w:pPr>
              <w:spacing w:after="0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____ 20. How often do you feel that there are people you can turn to?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The UCLA Loneliness Scale is the most commonly used instrument to assess loneliness. The scale is highly reliable (internal consistency of 0.89-0.94 and test-retest of 0.73). It has been used successfully in several countries with different cultures.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BF4EB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Russell, D. (1996). The UCLA Loneliness Scale (Version 3): Reliability, validity, and factor structure. 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>Journal of Personality Assessment, 66,</w:t>
            </w:r>
            <w:r w:rsidRPr="00BE49BE">
              <w:rPr>
                <w:rFonts w:ascii="Trebuchet MS" w:hAnsi="Trebuchet MS"/>
                <w:sz w:val="21"/>
                <w:szCs w:val="21"/>
              </w:rPr>
              <w:t xml:space="preserve"> 20-40.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English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Ages 18 years and older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784BF3" w:rsidP="009C0B3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CC1BB8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4"/>
              <w:gridCol w:w="2393"/>
              <w:gridCol w:w="861"/>
              <w:gridCol w:w="1050"/>
            </w:tblGrid>
            <w:tr w:rsidR="00BE49BE" w:rsidRPr="00BE49BE" w:rsidTr="004C7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BE49BE" w:rsidRPr="00BE49BE" w:rsidTr="004C7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Person Social Isolation Assessment Score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3163008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7" w:history="1">
                    <w:r w:rsidRPr="00BE49BE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BE49BE" w:rsidRPr="00BE49BE" w:rsidTr="004C76D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Social isolation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BE49BE">
                    <w:rPr>
                      <w:rFonts w:ascii="Trebuchet MS" w:hAnsi="Trebuchet MS"/>
                      <w:sz w:val="21"/>
                      <w:szCs w:val="21"/>
                    </w:rPr>
                    <w:t>62933-7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9BE" w:rsidRPr="00BE49BE" w:rsidRDefault="00BE49BE" w:rsidP="004C76DB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8" w:history="1">
                    <w:r w:rsidRPr="00BE49BE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E49BE" w:rsidRPr="00BE49BE" w:rsidRDefault="00BE49BE" w:rsidP="00BE49BE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Doane, L. D., &amp; Adam, E. K. (2010). Loneliness and cortisol: Momentary, day-to-day, and trait associations. 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Psychoneuroendocrinology, 35, </w:t>
            </w:r>
            <w:r w:rsidRPr="00BE49BE">
              <w:rPr>
                <w:rFonts w:ascii="Trebuchet MS" w:hAnsi="Trebuchet MS"/>
                <w:sz w:val="21"/>
                <w:szCs w:val="21"/>
              </w:rPr>
              <w:t>430-441.</w:t>
            </w:r>
          </w:p>
          <w:p w:rsidR="00BE49BE" w:rsidRPr="00BE49BE" w:rsidRDefault="00BE49BE" w:rsidP="00BE49BE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Fox, C., Harper, A., Hyner, G., &amp; Lyle, R. (1994). Loneliness, emotional </w:t>
            </w:r>
            <w:r w:rsidRPr="00BE49BE">
              <w:rPr>
                <w:rFonts w:ascii="Trebuchet MS" w:hAnsi="Trebuchet MS"/>
                <w:sz w:val="21"/>
                <w:szCs w:val="21"/>
              </w:rPr>
              <w:lastRenderedPageBreak/>
              <w:t xml:space="preserve">repression, marital quality, and major life events in women who develop breast cancer. 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>Journal of Community Health, 19,</w:t>
            </w:r>
            <w:r w:rsidRPr="00BE49BE">
              <w:rPr>
                <w:rFonts w:ascii="Trebuchet MS" w:hAnsi="Trebuchet MS"/>
                <w:sz w:val="21"/>
                <w:szCs w:val="21"/>
              </w:rPr>
              <w:t xml:space="preserve"> 467-482.</w:t>
            </w:r>
          </w:p>
          <w:p w:rsidR="00BE49BE" w:rsidRPr="00BE49BE" w:rsidRDefault="00BE49BE" w:rsidP="00BE49BE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Pressman, S. D., Cohen, S., Miller, G. E., Barkin, A., Rabin, B. S., &amp; Treanor, J. J. (2005). Loneliness, social network size, and immune response to influenza vaccination in college freshmen. 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>Health Psychology, 24,</w:t>
            </w:r>
            <w:r w:rsidRPr="00BE49BE">
              <w:rPr>
                <w:rFonts w:ascii="Trebuchet MS" w:hAnsi="Trebuchet MS"/>
                <w:sz w:val="21"/>
                <w:szCs w:val="21"/>
              </w:rPr>
              <w:t xml:space="preserve"> 297-306.</w:t>
            </w:r>
          </w:p>
          <w:p w:rsidR="00003211" w:rsidRPr="00BE49BE" w:rsidRDefault="00BE49BE" w:rsidP="00BE49B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 xml:space="preserve">Seeman, T. E. (2000). Health promoting effects of friends and family on health outcomes in older adults. </w:t>
            </w:r>
            <w:r w:rsidRPr="00BE49BE">
              <w:rPr>
                <w:rFonts w:ascii="Trebuchet MS" w:hAnsi="Trebuchet MS"/>
                <w:i/>
                <w:iCs/>
                <w:sz w:val="21"/>
                <w:szCs w:val="21"/>
              </w:rPr>
              <w:t>American Journal of Health Promotion, 14,</w:t>
            </w:r>
            <w:r w:rsidRPr="00BE49BE">
              <w:rPr>
                <w:rFonts w:ascii="Trebuchet MS" w:hAnsi="Trebuchet MS"/>
                <w:sz w:val="21"/>
                <w:szCs w:val="21"/>
              </w:rPr>
              <w:t xml:space="preserve"> 362-370.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BE49BE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hAnsi="Trebuchet MS"/>
                <w:sz w:val="21"/>
                <w:szCs w:val="21"/>
              </w:rPr>
              <w:t>Self-administered questionnaire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003211" w:rsidRPr="00BE49BE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BE49BE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7"/>
              <w:gridCol w:w="1011"/>
            </w:tblGrid>
            <w:tr w:rsidR="00003211" w:rsidRPr="00BE49BE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003211" w:rsidRPr="00BE49BE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BE49BE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Major equipment</w:t>
                  </w:r>
                </w:p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784BF3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BE49BE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003211" w:rsidRPr="00BE49BE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Specialized training</w:t>
                  </w:r>
                </w:p>
                <w:p w:rsidR="00003211" w:rsidRPr="00BE49BE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BE49BE" w:rsidRDefault="00784BF3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BE49BE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003211" w:rsidRPr="00BE49BE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8C7A7B" w:rsidRPr="00BE49BE" w:rsidRDefault="00003211" w:rsidP="00003211">
      <w:pPr>
        <w:rPr>
          <w:rFonts w:ascii="Trebuchet MS" w:hAnsi="Trebuchet MS"/>
          <w:sz w:val="21"/>
          <w:szCs w:val="21"/>
        </w:rPr>
      </w:pPr>
      <w:r w:rsidRPr="00BE49BE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bookmarkEnd w:id="0"/>
    </w:p>
    <w:sectPr w:rsidR="008C7A7B" w:rsidRPr="00BE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43CB0"/>
    <w:multiLevelType w:val="hybridMultilevel"/>
    <w:tmpl w:val="A100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9B"/>
    <w:rsid w:val="00003211"/>
    <w:rsid w:val="00005125"/>
    <w:rsid w:val="000603AE"/>
    <w:rsid w:val="00065B27"/>
    <w:rsid w:val="00085121"/>
    <w:rsid w:val="00145A49"/>
    <w:rsid w:val="001975C8"/>
    <w:rsid w:val="001C3760"/>
    <w:rsid w:val="003245FA"/>
    <w:rsid w:val="003316D3"/>
    <w:rsid w:val="00355948"/>
    <w:rsid w:val="003F4CED"/>
    <w:rsid w:val="004B454D"/>
    <w:rsid w:val="005C088D"/>
    <w:rsid w:val="006B7779"/>
    <w:rsid w:val="00784BF3"/>
    <w:rsid w:val="00820289"/>
    <w:rsid w:val="008C7A7B"/>
    <w:rsid w:val="00934517"/>
    <w:rsid w:val="009C0B3F"/>
    <w:rsid w:val="00A362B3"/>
    <w:rsid w:val="00AA01A2"/>
    <w:rsid w:val="00AC5F7C"/>
    <w:rsid w:val="00BE49BE"/>
    <w:rsid w:val="00BF4EB2"/>
    <w:rsid w:val="00C537E3"/>
    <w:rsid w:val="00CB578E"/>
    <w:rsid w:val="00CC1BB8"/>
    <w:rsid w:val="00CF5B9B"/>
    <w:rsid w:val="00E47F26"/>
    <w:rsid w:val="00E821E6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1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3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4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80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2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19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4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3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0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5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3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80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3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14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9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0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9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2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4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9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0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8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22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1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3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8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1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2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1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8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2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5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14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0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37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7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8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8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48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19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5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9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53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3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48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5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1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29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66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7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12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1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1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88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3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1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1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76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91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7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0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89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55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8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2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194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41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8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8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4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4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9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31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68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3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5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7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5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4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9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6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8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3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5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6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9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3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6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6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2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7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99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7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9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34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99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7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8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6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9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98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61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52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6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7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5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1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7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60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2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2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9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0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3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8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89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4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28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9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6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9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3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0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8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8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4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5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2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36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7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1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42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6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59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3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8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4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8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3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7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0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6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6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6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2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44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3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86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8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6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3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4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72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97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4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26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5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7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8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5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6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9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136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6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8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12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0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1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4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3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4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3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8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7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6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91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9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0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60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22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6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5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7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1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9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91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3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2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7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80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1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4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4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1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67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08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03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09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7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4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5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9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6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4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0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6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2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details.loinc.org/LOINC/62933-7.html?sections=We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debrowser.nci.nih.gov/CDEBrowser/search?elementDetails=9&amp;FirstTimer=0&amp;PageId=ElementDetailsGroup&amp;publicId=3163008&amp;version=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enxtoolkit.org/index.php?pageLink=browse.si.al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Hwang, Stephen</cp:lastModifiedBy>
  <cp:revision>9</cp:revision>
  <dcterms:created xsi:type="dcterms:W3CDTF">2015-09-15T16:30:00Z</dcterms:created>
  <dcterms:modified xsi:type="dcterms:W3CDTF">2017-11-28T18:24:00Z</dcterms:modified>
</cp:coreProperties>
</file>