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7750"/>
      </w:tblGrid>
      <w:tr w:rsidR="00B104DD" w:rsidRPr="00625503">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7"/>
                <w:szCs w:val="27"/>
              </w:rPr>
            </w:pPr>
            <w:r w:rsidRPr="00625503">
              <w:rPr>
                <w:rStyle w:val="Strong"/>
                <w:rFonts w:ascii="Trebuchet MS" w:hAnsi="Trebuchet MS"/>
                <w:sz w:val="27"/>
                <w:szCs w:val="27"/>
              </w:rPr>
              <w:t>Anxiety Disorders Screener - Adult</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120202</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This protocol is divided into two separate parts. The first part contains the subsections of the Composite International Diagnostic Interview - Short Form (CIDI-SF) that screen for the presence or absence of generalized anxiety disorder, specific phobia, social phobia, agoraphobia and panic attack. The second part contains specific questions from the Symptom Check List 90 (SCL-90) that provide a more quantitative measure of anxiety symptom severity.</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The Psychiatric Working Group has recommended that the portions of the Composite International Diagnostic Interview - Short Form (CIDI-SF) be used separately to screen for specific disorders in the PhenX Toolkit. Specifically, the entire instrument is included as the PhenX Measure General Psychiatric Assessment, section A is included as a protocol for the PhenX Measure of Depression, section I is included as a protocol for the PhenX Measure of Obsessive Compulsive Disorders, and sections B, C, D, E and F are included as a protocol Anxiety Disorders. Therefore, selecting the General Psychiatric Assessment measure in combination with Depression, Obsessive Compulsive Disorder and / or Anxiety Disorders will result in selecting the same protocol multiple times.</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The Symptom Checklist 90 (SCL-90) is a proprietary, fee-based instrument that is available from Pearson Education, Inc.</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F1C3B" w:rsidRPr="00625503" w:rsidRDefault="001F1C3B" w:rsidP="001F1C3B">
            <w:pPr>
              <w:rPr>
                <w:rFonts w:ascii="Trebuchet MS" w:hAnsi="Trebuchet MS"/>
                <w:sz w:val="21"/>
                <w:szCs w:val="21"/>
              </w:rPr>
            </w:pPr>
            <w:r w:rsidRPr="00625503">
              <w:rPr>
                <w:rFonts w:ascii="Trebuchet MS" w:hAnsi="Trebuchet MS"/>
                <w:sz w:val="21"/>
                <w:szCs w:val="21"/>
              </w:rPr>
              <w:t>Part I: Anxiety Screener from the Composite International Diagnostic Interview - Short Form</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Generalized Anxiety Disorder Section</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 Have you ever had a period lasting one month or longer when most of the time you felt worried, tense, or anxious? (B1)</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1 [ ] Yes  [go to 2]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1a. People differ a lot in how much they worry about things. Did you ever have a time when you worried a lot more than most people would in your situation? (B1a)</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2 [ ] No  [go to Specific Phobia]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ind w:left="720"/>
              <w:rPr>
                <w:rFonts w:ascii="Trebuchet MS" w:hAnsi="Trebuchet MS"/>
                <w:sz w:val="21"/>
                <w:szCs w:val="21"/>
              </w:rPr>
            </w:pP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 [if 1a=1] </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 What is the longest period of time that this kind of worrying has ever continued? (B2)</w:t>
            </w:r>
          </w:p>
          <w:p w:rsidR="001F1C3B" w:rsidRPr="00625503" w:rsidRDefault="001F1C3B" w:rsidP="001F1C3B">
            <w:pPr>
              <w:rPr>
                <w:rFonts w:ascii="Trebuchet MS" w:hAnsi="Trebuchet MS"/>
                <w:sz w:val="21"/>
                <w:szCs w:val="21"/>
              </w:rPr>
            </w:pP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__________ years and __________ months</w:t>
            </w:r>
          </w:p>
          <w:p w:rsidR="001F1C3B" w:rsidRPr="00625503" w:rsidRDefault="001F1C3B" w:rsidP="001F1C3B">
            <w:pPr>
              <w:ind w:left="720"/>
              <w:rPr>
                <w:rFonts w:ascii="Trebuchet MS" w:hAnsi="Trebuchet MS"/>
                <w:sz w:val="21"/>
                <w:szCs w:val="21"/>
              </w:rPr>
            </w:pP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or __________ all of my life/as long as I can remember</w:t>
            </w:r>
          </w:p>
          <w:p w:rsidR="001F1C3B" w:rsidRPr="00625503" w:rsidRDefault="001F1C3B" w:rsidP="001F1C3B">
            <w:pPr>
              <w:ind w:left="720"/>
              <w:rPr>
                <w:rFonts w:ascii="Trebuchet MS" w:hAnsi="Trebuchet MS"/>
                <w:sz w:val="21"/>
                <w:szCs w:val="21"/>
              </w:rPr>
            </w:pP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 [if 2 is less than 6 months, go to Specific Phobia] </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Please think of the period in your life when you have felt worried, tense, anxious, or more worried than most people would in your situation. This could be in the past, or it could be continuing now.</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 During that period, was your worry stronger than in other people? (B4)</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4. Did you worry most days? (B5)</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5. Did you usually worry about one particular thing, such as your job security or the failing health of a loved one, or more than one thing? (B6)</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One thing</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More than one thing</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6. Did you find it difficult to stop worrying? (B7)</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7. Did you ever have different worries on your mind at the same time? (B8)</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8. How often was your worry so strong that you couldn’t put it out of your mind no matter how hard you tried? (B9)</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Often</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Sometimes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Rarely</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4 [ ] Never</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9. How often did you find it difficult to control your worry? (B10)</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Often</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Sometimes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Rarely</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4 [ ] Never</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10. When you were worried or anxious, were you also: (B12)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35"/>
              <w:gridCol w:w="1425"/>
              <w:gridCol w:w="1440"/>
            </w:tblGrid>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10a. Restless? (B12a)</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10b. Keyed up or on edge? (B12b)</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10c. Easily tired? (B12c)</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10d. Having difficulty keeping your mind on what you were doing? (B12d)</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10e More irritable than usual? (B12e)</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10f. Having tense, sore, or aching muscles? (B12f)</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 xml:space="preserve">10g. </w:t>
                  </w:r>
                  <w:proofErr w:type="gramStart"/>
                  <w:r w:rsidRPr="00625503">
                    <w:rPr>
                      <w:rFonts w:ascii="Trebuchet MS" w:hAnsi="Trebuchet MS"/>
                      <w:sz w:val="21"/>
                      <w:szCs w:val="21"/>
                    </w:rPr>
                    <w:t>Often having</w:t>
                  </w:r>
                  <w:proofErr w:type="gramEnd"/>
                  <w:r w:rsidRPr="00625503">
                    <w:rPr>
                      <w:rFonts w:ascii="Trebuchet MS" w:hAnsi="Trebuchet MS"/>
                      <w:sz w:val="21"/>
                      <w:szCs w:val="21"/>
                    </w:rPr>
                    <w:t xml:space="preserve"> trouble falling or staying asleep? (B12g)</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79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-1=Refused</w:t>
                  </w:r>
                </w:p>
              </w:tc>
            </w:tr>
            <w:tr w:rsidR="001F1C3B" w:rsidRPr="00625503" w:rsidTr="001F1C3B">
              <w:trPr>
                <w:tblCellSpacing w:w="15" w:type="dxa"/>
              </w:trPr>
              <w:tc>
                <w:tcPr>
                  <w:tcW w:w="27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79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-2=Not Asked</w:t>
                  </w:r>
                </w:p>
              </w:tc>
            </w:tr>
          </w:tbl>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11. Did you ever tell a professional about these problems (medical doctor, psychologist, social worker, counselor, nurse, clergy, or other helping professional)? (B14)</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ind w:left="720"/>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12. Did you take medication or use drugs or alcohol more than once for the worry or the problems it was causing? (B15)</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13. How much did the worry or anxiety interfere with your life or activities? (B16)</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A lot</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Some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A little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4 [ ] Not at all</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Specific Phobia Section</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14. The next questions are about things that make some people so afraid that they avoid them, even when there is no real danger. (C1)</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Do you have an unreasonably strong fear or avoid any of the following things: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35"/>
              <w:gridCol w:w="1425"/>
              <w:gridCol w:w="1440"/>
            </w:tblGrid>
            <w:tr w:rsidR="001F1C3B" w:rsidRPr="00625503" w:rsidTr="001F1C3B">
              <w:trPr>
                <w:tblCellSpacing w:w="15" w:type="dxa"/>
              </w:trPr>
              <w:tc>
                <w:tcPr>
                  <w:tcW w:w="33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lastRenderedPageBreak/>
                    <w:t>14a. Heights, storms, thunder, lightning, or being in still water, like a swimming pool or lakes? (C1a)</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33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14b. Being in a closed space like a cave, tunnel, elevator, or airplane? (C1b)</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33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14c. Snakes, birds, rats, bugs, or other animals? (C1c)</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33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14d. Seeing blood, getting a shot or injection, seeing a dentist, or going to a hospital? (C1d)</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33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79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-1=Refused</w:t>
                  </w:r>
                </w:p>
              </w:tc>
            </w:tr>
            <w:tr w:rsidR="001F1C3B" w:rsidRPr="00625503" w:rsidTr="001F1C3B">
              <w:trPr>
                <w:tblCellSpacing w:w="15" w:type="dxa"/>
              </w:trPr>
              <w:tc>
                <w:tcPr>
                  <w:tcW w:w="33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79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-2=Not Asked</w:t>
                  </w:r>
                </w:p>
              </w:tc>
            </w:tr>
          </w:tbl>
          <w:p w:rsidR="001F1C3B" w:rsidRPr="00625503" w:rsidRDefault="001F1C3B" w:rsidP="001F1C3B">
            <w:pPr>
              <w:rPr>
                <w:rFonts w:ascii="Trebuchet MS" w:hAnsi="Trebuchet MS"/>
                <w:sz w:val="21"/>
                <w:szCs w:val="21"/>
              </w:rPr>
            </w:pPr>
            <w:r w:rsidRPr="00625503">
              <w:rPr>
                <w:rFonts w:ascii="Trebuchet MS" w:hAnsi="Trebuchet MS"/>
                <w:b/>
                <w:bCs/>
                <w:sz w:val="21"/>
                <w:szCs w:val="21"/>
              </w:rPr>
              <w:t xml:space="preserve"> [If 0 Yes responses to 14 series, go to Social Phobia Section] </w:t>
            </w:r>
          </w:p>
          <w:p w:rsidR="001F1C3B" w:rsidRPr="00625503" w:rsidRDefault="001F1C3B" w:rsidP="001F1C3B">
            <w:pPr>
              <w:rPr>
                <w:rFonts w:ascii="Trebuchet MS" w:hAnsi="Trebuchet MS"/>
                <w:sz w:val="21"/>
                <w:szCs w:val="21"/>
              </w:rPr>
            </w:pPr>
            <w:r w:rsidRPr="00625503">
              <w:rPr>
                <w:rFonts w:ascii="Trebuchet MS" w:hAnsi="Trebuchet MS"/>
                <w:b/>
                <w:bCs/>
                <w:sz w:val="21"/>
                <w:szCs w:val="21"/>
              </w:rPr>
              <w:t xml:space="preserve"> [repeat the following statement for the rest of Specific Phobia Section]  </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Please think of the situations that you fear such as:</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15. How often do you get upset when you are in that situation? (C2)</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Every time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Most of the time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3 [ ] Some of the time  [go to Social Phobia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4 [ ] Only one or two times ever  [go to Social Phobia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5 [ ] Never  [go to Social Phobia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16. How long have you had any of these fears? (C4)</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Less than 1 year (____________# of months)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Between 1 and 5 years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More than 5 years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17. How much have any of these fears ever interfered with your life or activities? (C5)</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A lot</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Some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A little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4 [ ] Not at all</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18. Have you ever been very upset with yourself for having any of these fears? (C6)</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19. Is your fear unreasonable - that is, much stronger than it should be? (C7)</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20. Is your fear much stronger than in other people? (C8)</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Social Phobia Section</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21. Here’s another list of situations that can cause unreasonably strong fears. They involve doing things in front of other people or being the center of attention. Do you have an unreasonably strong fear or avoid any of the following situations: (D1)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90"/>
              <w:gridCol w:w="1395"/>
              <w:gridCol w:w="1410"/>
            </w:tblGrid>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21a. Giving a speech or speaking in public? (D1a)</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21b. Eating or drinking where someone could watch you? (D1b)</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21c. Talking to people because you might have nothing to say or might sound foolish? (D1c)</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21d. Writing while someone watches? (D1d)</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21e. Taking part or speaking in a meeting or class? (D1e)</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21f. Going to a party or other social outing? (D1f)</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36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745"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-1=Refused</w:t>
                  </w:r>
                </w:p>
              </w:tc>
            </w:tr>
            <w:tr w:rsidR="001F1C3B" w:rsidRPr="00625503" w:rsidTr="001F1C3B">
              <w:trPr>
                <w:tblCellSpacing w:w="15" w:type="dxa"/>
              </w:trPr>
              <w:tc>
                <w:tcPr>
                  <w:tcW w:w="274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745"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-2=Not Asked</w:t>
                  </w:r>
                </w:p>
              </w:tc>
            </w:tr>
          </w:tbl>
          <w:p w:rsidR="001F1C3B" w:rsidRPr="00625503" w:rsidRDefault="001F1C3B" w:rsidP="001F1C3B">
            <w:pPr>
              <w:rPr>
                <w:rFonts w:ascii="Trebuchet MS" w:hAnsi="Trebuchet MS"/>
                <w:sz w:val="21"/>
                <w:szCs w:val="21"/>
              </w:rPr>
            </w:pPr>
            <w:r w:rsidRPr="00625503">
              <w:rPr>
                <w:rFonts w:ascii="Trebuchet MS" w:hAnsi="Trebuchet MS"/>
                <w:b/>
                <w:bCs/>
                <w:sz w:val="21"/>
                <w:szCs w:val="21"/>
              </w:rPr>
              <w:t xml:space="preserve"> [if 0 Yes responses to 21 series, go to Agoraphobia Section] </w:t>
            </w:r>
          </w:p>
          <w:p w:rsidR="001F1C3B" w:rsidRPr="00625503" w:rsidRDefault="001F1C3B" w:rsidP="001F1C3B">
            <w:pPr>
              <w:rPr>
                <w:rFonts w:ascii="Trebuchet MS" w:hAnsi="Trebuchet MS"/>
                <w:sz w:val="21"/>
                <w:szCs w:val="21"/>
              </w:rPr>
            </w:pPr>
            <w:r w:rsidRPr="00625503">
              <w:rPr>
                <w:rFonts w:ascii="Trebuchet MS" w:hAnsi="Trebuchet MS"/>
                <w:b/>
                <w:bCs/>
                <w:sz w:val="21"/>
                <w:szCs w:val="21"/>
              </w:rPr>
              <w:t xml:space="preserve"> [repeat the following statement for the rest of Social Section] </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Please think only of the situation(s) that cause you unreasonably strong fears such as:</w:t>
            </w:r>
            <w:r w:rsidRPr="00625503">
              <w:rPr>
                <w:rFonts w:ascii="Trebuchet MS" w:hAnsi="Trebuchet MS"/>
                <w:b/>
                <w:bCs/>
                <w:sz w:val="21"/>
                <w:szCs w:val="21"/>
              </w:rPr>
              <w:t xml:space="preserve"> </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22. How often do you get very upset when you are in this situation? (D2)</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Every time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Most of the time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3 [ ] Some of the time  [go to Agoraphobia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4 [ ] Only one or two times ever  [go to Agoraphobia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5 [ ] Never  [go to Agoraphobia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lastRenderedPageBreak/>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23. How long have you had any of these fears? (D3)</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Less than 1 year (__________# of months)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Between 1 and 5 years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More than 5 years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24. How much have any of these fears ever interfered with your life or activities? (D4)</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A lot</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Some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A little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4 [ ] Not at all</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25. Have you ever been very upset with yourself for having any of these fears? (D5)</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26. Is your fear unreasonable - that is, much stronger than it should be? (D6)</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27. Is your fear much stronger than in other people? (D7)</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Agoraphobia Section</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28. Here’s a final list of situations that can cause unreasonably strong fears. Do you have an unreasonably strong fear for or avoid any of the following: (E1)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40"/>
              <w:gridCol w:w="1320"/>
              <w:gridCol w:w="1335"/>
            </w:tblGrid>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28a. Being in a crowd or standing in line? (E1a)</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q 1=Yes</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28b. Being away from home alone? (E1b)</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 xml:space="preserve">q 1=Yes </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28c. Travelling alone?</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 xml:space="preserve">q 1=Yes </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28d. Traveling in a bus, train, or car? (E1d)</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 xml:space="preserve">q 1=Yes </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 xml:space="preserve">28e. Being in a public place like a department </w:t>
                  </w:r>
                  <w:r w:rsidRPr="00625503">
                    <w:rPr>
                      <w:rFonts w:ascii="Trebuchet MS" w:hAnsi="Trebuchet MS"/>
                      <w:sz w:val="21"/>
                      <w:szCs w:val="21"/>
                    </w:rPr>
                    <w:lastRenderedPageBreak/>
                    <w:t>store? (E1e)</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lastRenderedPageBreak/>
                    <w:t xml:space="preserve">q 1=Yes </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58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-1=Refused</w:t>
                  </w:r>
                </w:p>
              </w:tc>
            </w:tr>
            <w:tr w:rsidR="001F1C3B" w:rsidRPr="00625503" w:rsidTr="001F1C3B">
              <w:trPr>
                <w:trHeight w:val="35"/>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58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-2=Not Asked</w:t>
                  </w:r>
                </w:p>
              </w:tc>
            </w:tr>
          </w:tbl>
          <w:p w:rsidR="001F1C3B" w:rsidRPr="00625503" w:rsidRDefault="001F1C3B" w:rsidP="001F1C3B">
            <w:pPr>
              <w:rPr>
                <w:rFonts w:ascii="Trebuchet MS" w:hAnsi="Trebuchet MS"/>
                <w:sz w:val="21"/>
                <w:szCs w:val="21"/>
              </w:rPr>
            </w:pPr>
            <w:r w:rsidRPr="00625503">
              <w:rPr>
                <w:rFonts w:ascii="Trebuchet MS" w:hAnsi="Trebuchet MS"/>
                <w:b/>
                <w:bCs/>
                <w:sz w:val="21"/>
                <w:szCs w:val="21"/>
              </w:rPr>
              <w:t xml:space="preserve"> [if 0 Yes responses to 28 series, go to Panic Attack Section] </w:t>
            </w:r>
            <w:r w:rsidRPr="00625503">
              <w:rPr>
                <w:rFonts w:ascii="Trebuchet MS" w:hAnsi="Trebuchet MS"/>
                <w:sz w:val="21"/>
                <w:szCs w:val="21"/>
              </w:rPr>
              <w:t xml:space="preserve"> </w:t>
            </w:r>
          </w:p>
          <w:p w:rsidR="001F1C3B" w:rsidRPr="00625503" w:rsidRDefault="001F1C3B" w:rsidP="001F1C3B">
            <w:pPr>
              <w:rPr>
                <w:rFonts w:ascii="Trebuchet MS" w:hAnsi="Trebuchet MS"/>
                <w:sz w:val="21"/>
                <w:szCs w:val="21"/>
              </w:rPr>
            </w:pPr>
            <w:r w:rsidRPr="00625503">
              <w:rPr>
                <w:rFonts w:ascii="Trebuchet MS" w:hAnsi="Trebuchet MS"/>
                <w:b/>
                <w:bCs/>
                <w:sz w:val="21"/>
                <w:szCs w:val="21"/>
              </w:rPr>
              <w:t xml:space="preserve"> [repeat the following statement between 29-34] </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Please think only of the situation(s) that cause you to have unreasonably strong fears, such as:</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29. How often do you get very upset in the situation? (E2)</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Every time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Most of the time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3 [ ] Some of the time  [go to Panic Attack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4 [ ] Only one or two times ever  [go to Panic Attack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5 [ ] Never  [go to Panic Attack Section]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30. How long have you had any of these fears? (E4)</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Less than 1 year (__________# of months)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Between 1 and 5 years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More than 5 years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31. Were you ever afraid that you might faint, lose control, or embarrass yourself in other ways? (E5)</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32. Do you worry that you might be trapped without any way to escape? (E6)</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ind w:left="720"/>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33. Do you worry that help might not be available if you needed it? (E7)</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ind w:left="720"/>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34. How much did any of these fears ever interfere with your life or activities? (E8)</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A lot</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Some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3 [ ] A little</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4 [ ] Not at all</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lastRenderedPageBreak/>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Panic Attack Section</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35. Did you ever have a spell or an attack when all of a sudden you felt frightened, anxious, or very uneasy? (F1)</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2 [ ] No  [Part I is complete]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35a. Did any of these attacks occur when you were in a life-threatening situation? (F1a)</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2 [ ] No  [go to 36]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 xml:space="preserve"> [if skip, go to 35b] </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35b. Did any of these attacks occur when you were not in a life-threatening situation? (F1b)</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2 [ ] No  [Part I is complete]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36. About how many attacks have you had in your life? (F2)</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Please enter the number of attacks you have had in your life in the box below.</w:t>
            </w:r>
          </w:p>
          <w:p w:rsidR="001F1C3B" w:rsidRPr="00625503" w:rsidRDefault="001F1C3B" w:rsidP="001F1C3B">
            <w:pPr>
              <w:rPr>
                <w:rFonts w:ascii="Trebuchet MS" w:hAnsi="Trebuchet MS"/>
                <w:sz w:val="21"/>
                <w:szCs w:val="21"/>
              </w:rPr>
            </w:pP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__________</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37. How long ago did you have the most recent attack? (F3)</w:t>
            </w:r>
          </w:p>
          <w:p w:rsidR="001F1C3B" w:rsidRPr="00625503" w:rsidRDefault="001F1C3B" w:rsidP="001F1C3B">
            <w:pPr>
              <w:rPr>
                <w:rFonts w:ascii="Trebuchet MS" w:hAnsi="Trebuchet MS"/>
                <w:sz w:val="21"/>
                <w:szCs w:val="21"/>
              </w:rPr>
            </w:pP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__________ months ago (enter 0 if you had one in the past month)</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38. Did some of your attacks happen in a situation when you were not in danger or not the center of attention? (F4)</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2 [ ] No  [Part I is complete]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39. We already asked about specific situations that cause unreasonably strong fears (heights, elevators, snakes, etc.).</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 xml:space="preserve">When you have sudden anxiety attacks, do they usually occur in specific </w:t>
            </w:r>
            <w:r w:rsidRPr="00625503">
              <w:rPr>
                <w:rFonts w:ascii="Trebuchet MS" w:hAnsi="Trebuchet MS"/>
                <w:sz w:val="21"/>
                <w:szCs w:val="21"/>
              </w:rPr>
              <w:lastRenderedPageBreak/>
              <w:t>situations that cause you unreasonably strong fear? (F5)</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2 [ ] No  [go to 40]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39a. Did you ever have an attack when you were not in a situation that usually causes you to have unreasonably strong fears? (F5a)</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Yes</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 xml:space="preserve">2 [ ] No  [Part I is complete] </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-1 [ ] Refused</w:t>
            </w:r>
          </w:p>
          <w:p w:rsidR="001F1C3B" w:rsidRPr="00625503" w:rsidRDefault="001F1C3B" w:rsidP="001F1C3B">
            <w:pPr>
              <w:ind w:left="720"/>
              <w:rPr>
                <w:rFonts w:ascii="Trebuchet MS" w:hAnsi="Trebuchet MS"/>
                <w:sz w:val="21"/>
                <w:szCs w:val="21"/>
              </w:rPr>
            </w:pPr>
            <w:r w:rsidRPr="00625503">
              <w:rPr>
                <w:rFonts w:ascii="Trebuchet MS" w:hAnsi="Trebuchet MS"/>
                <w:sz w:val="21"/>
                <w:szCs w:val="21"/>
              </w:rPr>
              <w:t>-2 [ ] Not Asked</w:t>
            </w:r>
          </w:p>
          <w:p w:rsidR="001F1C3B" w:rsidRPr="00625503" w:rsidRDefault="001F1C3B" w:rsidP="001F1C3B">
            <w:pPr>
              <w:rPr>
                <w:rFonts w:ascii="Trebuchet MS" w:hAnsi="Trebuchet MS"/>
                <w:sz w:val="21"/>
                <w:szCs w:val="21"/>
              </w:rPr>
            </w:pPr>
          </w:p>
          <w:p w:rsidR="001F1C3B" w:rsidRPr="00625503" w:rsidRDefault="001F1C3B" w:rsidP="001F1C3B">
            <w:pPr>
              <w:rPr>
                <w:rFonts w:ascii="Trebuchet MS" w:hAnsi="Trebuchet MS"/>
                <w:sz w:val="21"/>
                <w:szCs w:val="21"/>
              </w:rPr>
            </w:pPr>
            <w:r w:rsidRPr="00625503">
              <w:rPr>
                <w:rFonts w:ascii="Trebuchet MS" w:hAnsi="Trebuchet MS"/>
                <w:sz w:val="21"/>
                <w:szCs w:val="21"/>
              </w:rPr>
              <w:t>40. When you have attacks: (F6)</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40"/>
              <w:gridCol w:w="1320"/>
              <w:gridCol w:w="1335"/>
            </w:tblGrid>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40a. Does your heart pound or race? (F6a)</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40b. Do you have tightness, pain, or discomfort in your chest or stomach? (F6b)</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40c. Do you sweat? (F6c)</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40d. Do you tremble or shake? (F6d)</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40e. Do you have hot flashes or chills? (F6e)</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40f. Do you, or things around you, seem unreal? (F6f)</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1=Yes</w:t>
                  </w:r>
                </w:p>
              </w:tc>
              <w:tc>
                <w:tcPr>
                  <w:tcW w:w="1290"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jc w:val="center"/>
                    <w:rPr>
                      <w:rFonts w:ascii="Trebuchet MS" w:hAnsi="Trebuchet MS"/>
                      <w:sz w:val="21"/>
                      <w:szCs w:val="21"/>
                    </w:rPr>
                  </w:pPr>
                  <w:r w:rsidRPr="00625503">
                    <w:rPr>
                      <w:rFonts w:ascii="Trebuchet MS" w:hAnsi="Trebuchet MS"/>
                      <w:sz w:val="21"/>
                      <w:szCs w:val="21"/>
                    </w:rPr>
                    <w:t>q 2=No</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58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-1=Refused</w:t>
                  </w:r>
                </w:p>
              </w:tc>
            </w:tr>
            <w:tr w:rsidR="001F1C3B" w:rsidRPr="00625503" w:rsidTr="001F1C3B">
              <w:trPr>
                <w:tblCellSpacing w:w="15" w:type="dxa"/>
              </w:trPr>
              <w:tc>
                <w:tcPr>
                  <w:tcW w:w="2595" w:type="dxa"/>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p>
              </w:tc>
              <w:tc>
                <w:tcPr>
                  <w:tcW w:w="2580" w:type="dxa"/>
                  <w:gridSpan w:val="2"/>
                  <w:tcBorders>
                    <w:top w:val="outset" w:sz="6" w:space="0" w:color="auto"/>
                    <w:left w:val="outset" w:sz="6" w:space="0" w:color="auto"/>
                    <w:bottom w:val="outset" w:sz="6" w:space="0" w:color="auto"/>
                    <w:right w:val="outset" w:sz="6" w:space="0" w:color="auto"/>
                  </w:tcBorders>
                </w:tcPr>
                <w:p w:rsidR="001F1C3B" w:rsidRPr="00625503" w:rsidRDefault="001F1C3B" w:rsidP="001F1C3B">
                  <w:pPr>
                    <w:rPr>
                      <w:rFonts w:ascii="Trebuchet MS" w:hAnsi="Trebuchet MS"/>
                      <w:sz w:val="21"/>
                      <w:szCs w:val="21"/>
                    </w:rPr>
                  </w:pPr>
                  <w:r w:rsidRPr="00625503">
                    <w:rPr>
                      <w:rFonts w:ascii="Trebuchet MS" w:hAnsi="Trebuchet MS"/>
                      <w:sz w:val="21"/>
                      <w:szCs w:val="21"/>
                    </w:rPr>
                    <w:t>-2=Not Asked</w:t>
                  </w:r>
                </w:p>
              </w:tc>
            </w:tr>
          </w:tbl>
          <w:p w:rsidR="00B104DD" w:rsidRPr="00625503" w:rsidRDefault="00B104DD">
            <w:pPr>
              <w:rPr>
                <w:rFonts w:ascii="Trebuchet MS" w:hAnsi="Trebuchet MS"/>
                <w:sz w:val="21"/>
                <w:szCs w:val="21"/>
              </w:rPr>
            </w:pP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The Composite International Diagnostic Interview - Short Form (CIDI-SF) was selected to screen a general population for the presence of multiple Anxiety Disorders. It has been used on thousands of subjects in the US and around the world, is available in multiple formats, is easily administered by trained non-clinician interviewers, is well validated and provides screening criteria consistent with the International Statistical Classification of Diseases and Related Health Problems 10th Revision (ICD-10) and Diagnostic and Statistical Manual of Mental Disorders, 4th edition (DSM-IV). </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The Symptom Check List 90 was selected to provide a quantitative measure of anxiety symptoms rather than simply categorical diagnoses. The Symptom Check List 90 was vetted against several other dimensional measures of Anxiety Disorders and ultimately selected because it is easily administered as a self-reported instrument and captures general symptoms of anxiety.</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Composite International Diagnostic Index - Short Form:</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Kessler, R. C., Andrews, G., Mroczek, D., Ustun, T. B., &amp; Wittchen, H-U. (1998). The World Health Organization Composite International Diagnostic Interview Short Form (CIDI-SF). </w:t>
            </w:r>
            <w:r w:rsidRPr="00625503">
              <w:rPr>
                <w:rFonts w:ascii="Trebuchet MS" w:hAnsi="Trebuchet MS"/>
                <w:i/>
                <w:iCs/>
                <w:sz w:val="21"/>
                <w:szCs w:val="21"/>
              </w:rPr>
              <w:t>International Journal of Methods in Psychiatric Research</w:t>
            </w:r>
            <w:r w:rsidRPr="00625503">
              <w:rPr>
                <w:rFonts w:ascii="Trebuchet MS" w:hAnsi="Trebuchet MS"/>
                <w:sz w:val="21"/>
                <w:szCs w:val="21"/>
              </w:rPr>
              <w:t xml:space="preserve">, </w:t>
            </w:r>
            <w:r w:rsidRPr="00625503">
              <w:rPr>
                <w:rFonts w:ascii="Trebuchet MS" w:hAnsi="Trebuchet MS"/>
                <w:i/>
                <w:iCs/>
                <w:sz w:val="21"/>
                <w:szCs w:val="21"/>
              </w:rPr>
              <w:lastRenderedPageBreak/>
              <w:t>7</w:t>
            </w:r>
            <w:r w:rsidRPr="00625503">
              <w:rPr>
                <w:rFonts w:ascii="Trebuchet MS" w:hAnsi="Trebuchet MS"/>
                <w:sz w:val="21"/>
                <w:szCs w:val="21"/>
              </w:rPr>
              <w:t>(4), 171-185. (Sections B, C, D, E, F)</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Symptom Check List 90:</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Derogatis, L. R, Lipman, R. S., &amp; Covi, L. (1973). SCL-90: an outpatient psychiatric rating scale--preliminary report. </w:t>
            </w:r>
            <w:r w:rsidRPr="00625503">
              <w:rPr>
                <w:rFonts w:ascii="Trebuchet MS" w:hAnsi="Trebuchet MS"/>
                <w:i/>
                <w:iCs/>
                <w:sz w:val="21"/>
                <w:szCs w:val="21"/>
              </w:rPr>
              <w:t>Psychopharmacology Bulletin</w:t>
            </w:r>
            <w:r w:rsidRPr="00625503">
              <w:rPr>
                <w:rFonts w:ascii="Trebuchet MS" w:hAnsi="Trebuchet MS"/>
                <w:sz w:val="21"/>
                <w:szCs w:val="21"/>
              </w:rPr>
              <w:t xml:space="preserve">, </w:t>
            </w:r>
            <w:r w:rsidRPr="00625503">
              <w:rPr>
                <w:rFonts w:ascii="Trebuchet MS" w:hAnsi="Trebuchet MS"/>
                <w:i/>
                <w:iCs/>
                <w:sz w:val="21"/>
                <w:szCs w:val="21"/>
              </w:rPr>
              <w:t>9</w:t>
            </w:r>
            <w:r w:rsidRPr="00625503">
              <w:rPr>
                <w:rFonts w:ascii="Trebuchet MS" w:hAnsi="Trebuchet MS"/>
                <w:sz w:val="21"/>
                <w:szCs w:val="21"/>
              </w:rPr>
              <w:t xml:space="preserve">(1), 13-28. </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The Symptom Check List 90 is published and distributed exclusively by NCS Pearson, Inc and can be obtained through:</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Pearson</w:t>
            </w:r>
            <w:r w:rsidRPr="00625503">
              <w:rPr>
                <w:rFonts w:ascii="Trebuchet MS" w:hAnsi="Trebuchet MS"/>
                <w:sz w:val="21"/>
                <w:szCs w:val="21"/>
              </w:rPr>
              <w:br/>
              <w:t>Attn: Customer Service</w:t>
            </w:r>
            <w:r w:rsidRPr="00625503">
              <w:rPr>
                <w:rFonts w:ascii="Trebuchet MS" w:hAnsi="Trebuchet MS"/>
                <w:sz w:val="21"/>
                <w:szCs w:val="21"/>
              </w:rPr>
              <w:br/>
              <w:t>P.O. Box 599700</w:t>
            </w:r>
            <w:r w:rsidRPr="00625503">
              <w:rPr>
                <w:rFonts w:ascii="Trebuchet MS" w:hAnsi="Trebuchet MS"/>
                <w:sz w:val="21"/>
                <w:szCs w:val="21"/>
              </w:rPr>
              <w:br/>
              <w:t>San Antonio, TX</w:t>
            </w:r>
            <w:r w:rsidRPr="00625503">
              <w:rPr>
                <w:rFonts w:ascii="Trebuchet MS" w:hAnsi="Trebuchet MS"/>
                <w:sz w:val="21"/>
                <w:szCs w:val="21"/>
              </w:rPr>
              <w:br/>
              <w:t>78259</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Telephone: 800.627.7271</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Email: </w:t>
            </w:r>
            <w:hyperlink r:id="rId5" w:history="1">
              <w:r w:rsidRPr="00625503">
                <w:rPr>
                  <w:rStyle w:val="Hyperlink"/>
                  <w:rFonts w:ascii="Trebuchet MS" w:hAnsi="Trebuchet MS"/>
                  <w:sz w:val="21"/>
                  <w:szCs w:val="21"/>
                </w:rPr>
                <w:t>clinicalcustomersupport@pearson.com</w:t>
              </w:r>
            </w:hyperlink>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lastRenderedPageBreak/>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English, Arabic, Mandarin Chinese, Dutch, Spanish, French</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Composite International Diagnostic Index - Short Form:</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An individual age 18 or older.</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Symptom Check List 90: </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An individual age 13 and older with a 6th grade reading level.</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Composite International Diagnostic Index - Short Form:</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 There are multiple modes to administer this question (e.g., pencil and paper and computer-assisted interviews). </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Symptom Check List 90:</w:t>
            </w:r>
            <w:bookmarkStart w:id="0" w:name="_GoBack"/>
            <w:bookmarkEnd w:id="0"/>
          </w:p>
          <w:p w:rsidR="00B104DD" w:rsidRPr="00625503" w:rsidRDefault="00B104DD">
            <w:pPr>
              <w:pStyle w:val="NormalWeb"/>
              <w:rPr>
                <w:rFonts w:ascii="Trebuchet MS" w:hAnsi="Trebuchet MS"/>
                <w:sz w:val="21"/>
                <w:szCs w:val="21"/>
              </w:rPr>
            </w:pPr>
            <w:r w:rsidRPr="00625503">
              <w:rPr>
                <w:rFonts w:ascii="Trebuchet MS" w:hAnsi="Trebuchet MS"/>
                <w:sz w:val="21"/>
                <w:szCs w:val="21"/>
              </w:rPr>
              <w:t>No training or personnel required for self-administered questionnaire.</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Composite International Diagnostic Index - Short Form: </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While the source protocol was developed to be administered by a computer-assisted instrument, the PhenX Working Group acknowledges these questions can be administered in a non-computerized format (i.e. pencil and paper instrument). Computer software is necessary to develop computer-assisted instruments. The interviewer will require a laptop computer/handheld computer </w:t>
            </w:r>
            <w:r w:rsidRPr="00625503">
              <w:rPr>
                <w:rFonts w:ascii="Trebuchet MS" w:hAnsi="Trebuchet MS"/>
                <w:sz w:val="21"/>
                <w:szCs w:val="21"/>
              </w:rPr>
              <w:lastRenderedPageBreak/>
              <w:t xml:space="preserve">to administer a computer-assisted questionnaire. </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Symptom Check List 90:</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No equipment needed for self-administered questionnaire.</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lastRenderedPageBreak/>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86"/>
              <w:gridCol w:w="2492"/>
              <w:gridCol w:w="861"/>
              <w:gridCol w:w="1065"/>
            </w:tblGrid>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Source</w:t>
                  </w:r>
                </w:p>
              </w:tc>
            </w:tr>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Adult Anxiety Disorder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3075412</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hyperlink r:id="rId6" w:history="1">
                    <w:r w:rsidRPr="00625503">
                      <w:rPr>
                        <w:rStyle w:val="Hyperlink"/>
                        <w:rFonts w:ascii="Trebuchet MS" w:hAnsi="Trebuchet MS"/>
                        <w:sz w:val="21"/>
                        <w:szCs w:val="21"/>
                      </w:rPr>
                      <w:t>CDE Browser</w:t>
                    </w:r>
                  </w:hyperlink>
                </w:p>
              </w:tc>
            </w:tr>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Anx disorders screener 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62716-6</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hyperlink r:id="rId7" w:history="1">
                    <w:r w:rsidRPr="00625503">
                      <w:rPr>
                        <w:rStyle w:val="Hyperlink"/>
                        <w:rFonts w:ascii="Trebuchet MS" w:hAnsi="Trebuchet MS"/>
                        <w:sz w:val="21"/>
                        <w:szCs w:val="21"/>
                      </w:rPr>
                      <w:t>LOINC</w:t>
                    </w:r>
                  </w:hyperlink>
                </w:p>
              </w:tc>
            </w:tr>
          </w:tbl>
          <w:p w:rsidR="00B104DD" w:rsidRPr="00625503" w:rsidRDefault="00B104DD">
            <w:pPr>
              <w:rPr>
                <w:rFonts w:ascii="Trebuchet MS" w:hAnsi="Trebuchet MS"/>
                <w:sz w:val="21"/>
                <w:szCs w:val="21"/>
              </w:rPr>
            </w:pP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American Psychiatric Association (2000). </w:t>
            </w:r>
            <w:r w:rsidRPr="00625503">
              <w:rPr>
                <w:rFonts w:ascii="Trebuchet MS" w:hAnsi="Trebuchet MS"/>
                <w:i/>
                <w:iCs/>
                <w:sz w:val="21"/>
                <w:szCs w:val="21"/>
              </w:rPr>
              <w:t>Diagnostic and statistical manual of mental disorders: DSM-IV-TR</w:t>
            </w:r>
            <w:r w:rsidRPr="00625503">
              <w:rPr>
                <w:rFonts w:ascii="Trebuchet MS" w:hAnsi="Trebuchet MS"/>
                <w:sz w:val="21"/>
                <w:szCs w:val="21"/>
              </w:rPr>
              <w:t>. Washington, DC: Author.</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Costello, E. J., Angold, A., Burns, B. J., Stangl, D. K., Tweed, D. L., Erkanli, A., &amp; Worthman, C. M. (1996). The Great Smoky Mountains Study of Youth. Goals, design, methods, and the prevalence of DSM-III-R disorders. </w:t>
            </w:r>
            <w:r w:rsidRPr="00625503">
              <w:rPr>
                <w:rFonts w:ascii="Trebuchet MS" w:hAnsi="Trebuchet MS"/>
                <w:i/>
                <w:iCs/>
                <w:sz w:val="21"/>
                <w:szCs w:val="21"/>
              </w:rPr>
              <w:t>Archives of General Psychiatry, 53</w:t>
            </w:r>
            <w:r w:rsidRPr="00625503">
              <w:rPr>
                <w:rFonts w:ascii="Trebuchet MS" w:hAnsi="Trebuchet MS"/>
                <w:sz w:val="21"/>
                <w:szCs w:val="21"/>
              </w:rPr>
              <w:t>, 1129-1136.</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 xml:space="preserve">Kessler, R. C., Chiu, W. T., Demler, O., &amp; Walters, E. E. (2005). Prevalence, severity, and comorbidity of twelve-month DSM-IV disorders in the National Comorbidity Survey Replication (NCS-R). </w:t>
            </w:r>
            <w:r w:rsidRPr="00625503">
              <w:rPr>
                <w:rFonts w:ascii="Trebuchet MS" w:hAnsi="Trebuchet MS"/>
                <w:i/>
                <w:iCs/>
                <w:sz w:val="21"/>
                <w:szCs w:val="21"/>
              </w:rPr>
              <w:t>Archives of General Psychiatry</w:t>
            </w:r>
            <w:r w:rsidRPr="00625503">
              <w:rPr>
                <w:rFonts w:ascii="Trebuchet MS" w:hAnsi="Trebuchet MS"/>
                <w:sz w:val="21"/>
                <w:szCs w:val="21"/>
              </w:rPr>
              <w:t xml:space="preserve">, </w:t>
            </w:r>
            <w:r w:rsidRPr="00625503">
              <w:rPr>
                <w:rFonts w:ascii="Trebuchet MS" w:hAnsi="Trebuchet MS"/>
                <w:i/>
                <w:iCs/>
                <w:sz w:val="21"/>
                <w:szCs w:val="21"/>
              </w:rPr>
              <w:t>62</w:t>
            </w:r>
            <w:r w:rsidRPr="00625503">
              <w:rPr>
                <w:rFonts w:ascii="Trebuchet MS" w:hAnsi="Trebuchet MS"/>
                <w:sz w:val="21"/>
                <w:szCs w:val="21"/>
              </w:rPr>
              <w:t>(6), 617-27.</w:t>
            </w:r>
          </w:p>
          <w:p w:rsidR="00B104DD" w:rsidRPr="00625503" w:rsidRDefault="00B104DD">
            <w:pPr>
              <w:pStyle w:val="NormalWeb"/>
              <w:rPr>
                <w:rFonts w:ascii="Trebuchet MS" w:hAnsi="Trebuchet MS"/>
                <w:sz w:val="21"/>
                <w:szCs w:val="21"/>
              </w:rPr>
            </w:pPr>
            <w:r w:rsidRPr="00625503">
              <w:rPr>
                <w:rFonts w:ascii="Trebuchet MS" w:hAnsi="Trebuchet MS"/>
                <w:sz w:val="21"/>
                <w:szCs w:val="21"/>
              </w:rPr>
              <w:t>Nelson, C. B., Kessler, R. C., &amp; Mroczek, D. (Aug 2001). Scoring the World Health Organization's Composite International Diagnostic Interview Short Form. (CIDI -SF V1.0 Nov 1998).</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Self-administered or interviewer-administered questionnaire</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None</w:t>
            </w: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08"/>
              <w:gridCol w:w="996"/>
            </w:tblGrid>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t>Required</w:t>
                  </w:r>
                </w:p>
              </w:tc>
            </w:tr>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Major equipment</w:t>
                  </w:r>
                </w:p>
                <w:p w:rsidR="00B104DD" w:rsidRPr="00625503" w:rsidRDefault="00B104DD">
                  <w:pPr>
                    <w:pStyle w:val="NormalWeb"/>
                    <w:rPr>
                      <w:rFonts w:ascii="Trebuchet MS" w:hAnsi="Trebuchet MS"/>
                      <w:color w:val="A6A6A6" w:themeColor="background1" w:themeShade="A6"/>
                      <w:sz w:val="21"/>
                      <w:szCs w:val="21"/>
                    </w:rPr>
                  </w:pPr>
                  <w:r w:rsidRPr="00625503">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No</w:t>
                  </w:r>
                </w:p>
              </w:tc>
            </w:tr>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Default="00B104DD">
                  <w:pPr>
                    <w:pStyle w:val="NormalWeb"/>
                    <w:rPr>
                      <w:rFonts w:ascii="Trebuchet MS" w:hAnsi="Trebuchet MS"/>
                      <w:sz w:val="21"/>
                      <w:szCs w:val="21"/>
                    </w:rPr>
                  </w:pPr>
                  <w:r w:rsidRPr="00625503">
                    <w:rPr>
                      <w:rFonts w:ascii="Trebuchet MS" w:hAnsi="Trebuchet MS"/>
                      <w:sz w:val="21"/>
                      <w:szCs w:val="21"/>
                    </w:rPr>
                    <w:t>Specialized training</w:t>
                  </w:r>
                </w:p>
                <w:p w:rsidR="00625503" w:rsidRPr="00625503" w:rsidRDefault="00625503">
                  <w:pPr>
                    <w:pStyle w:val="NormalWeb"/>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No</w:t>
                  </w:r>
                </w:p>
              </w:tc>
            </w:tr>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Specialized requirements for biospecimen collection</w:t>
                  </w:r>
                </w:p>
                <w:p w:rsidR="00B104DD" w:rsidRPr="00625503" w:rsidRDefault="00B104DD">
                  <w:pPr>
                    <w:pStyle w:val="NormalWeb"/>
                    <w:rPr>
                      <w:rFonts w:ascii="Trebuchet MS" w:hAnsi="Trebuchet MS"/>
                      <w:color w:val="A6A6A6" w:themeColor="background1" w:themeShade="A6"/>
                      <w:sz w:val="21"/>
                      <w:szCs w:val="21"/>
                    </w:rPr>
                  </w:pPr>
                  <w:r w:rsidRPr="00625503">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No</w:t>
                  </w:r>
                </w:p>
              </w:tc>
            </w:tr>
            <w:tr w:rsidR="00B104DD" w:rsidRPr="0062550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Average time of greater than 15 minutes in an unaffected individual</w:t>
                  </w:r>
                </w:p>
                <w:p w:rsidR="00B104DD" w:rsidRPr="00625503" w:rsidRDefault="00B104DD">
                  <w:pPr>
                    <w:pStyle w:val="NormalWeb"/>
                    <w:rPr>
                      <w:rFonts w:ascii="Trebuchet MS" w:hAnsi="Trebuchet MS"/>
                      <w:color w:val="A6A6A6" w:themeColor="background1" w:themeShade="A6"/>
                      <w:sz w:val="21"/>
                      <w:szCs w:val="21"/>
                    </w:rPr>
                  </w:pPr>
                  <w:r w:rsidRPr="00625503">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Fonts w:ascii="Trebuchet MS" w:hAnsi="Trebuchet MS"/>
                      <w:sz w:val="21"/>
                      <w:szCs w:val="21"/>
                    </w:rPr>
                    <w:t>No</w:t>
                  </w:r>
                </w:p>
              </w:tc>
            </w:tr>
          </w:tbl>
          <w:p w:rsidR="00B104DD" w:rsidRPr="00625503" w:rsidRDefault="00B104DD">
            <w:pPr>
              <w:rPr>
                <w:rFonts w:ascii="Trebuchet MS" w:hAnsi="Trebuchet MS"/>
                <w:sz w:val="21"/>
                <w:szCs w:val="21"/>
              </w:rPr>
            </w:pPr>
          </w:p>
        </w:tc>
      </w:tr>
      <w:tr w:rsidR="00B104DD" w:rsidRPr="00625503">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rPr>
                <w:rFonts w:ascii="Trebuchet MS" w:hAnsi="Trebuchet MS"/>
                <w:sz w:val="21"/>
                <w:szCs w:val="21"/>
              </w:rPr>
            </w:pPr>
            <w:r w:rsidRPr="00625503">
              <w:rPr>
                <w:rStyle w:val="Strong"/>
                <w:rFonts w:ascii="Trebuchet MS" w:hAnsi="Trebuchet MS"/>
                <w:sz w:val="21"/>
                <w:szCs w:val="21"/>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104DD" w:rsidRPr="00625503" w:rsidRDefault="00B104DD">
            <w:pPr>
              <w:pStyle w:val="NormalWeb"/>
              <w:rPr>
                <w:rFonts w:ascii="Trebuchet MS" w:hAnsi="Trebuchet MS"/>
                <w:sz w:val="21"/>
                <w:szCs w:val="21"/>
              </w:rPr>
            </w:pPr>
            <w:r w:rsidRPr="00625503">
              <w:rPr>
                <w:rFonts w:ascii="Trebuchet MS" w:hAnsi="Trebuchet MS"/>
                <w:sz w:val="21"/>
                <w:szCs w:val="21"/>
              </w:rPr>
              <w:t>The Expert Review Panel has not reviewed this measure yet.</w:t>
            </w:r>
          </w:p>
        </w:tc>
      </w:tr>
    </w:tbl>
    <w:p w:rsidR="00B104DD" w:rsidRPr="00625503" w:rsidRDefault="00B104DD">
      <w:pPr>
        <w:rPr>
          <w:rFonts w:ascii="Trebuchet MS" w:hAnsi="Trebuchet MS"/>
        </w:rPr>
      </w:pPr>
    </w:p>
    <w:sectPr w:rsidR="00B104DD" w:rsidRPr="00625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45"/>
    <w:rsid w:val="001F1C3B"/>
    <w:rsid w:val="00625503"/>
    <w:rsid w:val="00B104DD"/>
    <w:rsid w:val="00D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tails.loinc.org/LOINC/62716-6.html?sections=We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ebrowser.nci.nih.gov/CDEBrowser/search?elementDetails=9&amp;FirstTimer=0&amp;PageId=ElementDetailsGroup&amp;publicId=3075412&amp;version=1.0" TargetMode="External"/><Relationship Id="rId5" Type="http://schemas.openxmlformats.org/officeDocument/2006/relationships/hyperlink" Target="mailto:clinicalcustomersupport@pears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17749</CharactersWithSpaces>
  <SharedDoc>false</SharedDoc>
  <HLinks>
    <vt:vector size="18" baseType="variant">
      <vt:variant>
        <vt:i4>7929962</vt:i4>
      </vt:variant>
      <vt:variant>
        <vt:i4>6</vt:i4>
      </vt:variant>
      <vt:variant>
        <vt:i4>0</vt:i4>
      </vt:variant>
      <vt:variant>
        <vt:i4>5</vt:i4>
      </vt:variant>
      <vt:variant>
        <vt:lpwstr>http://s.details.loinc.org/LOINC/62716-6.html?sections=Web</vt:lpwstr>
      </vt:variant>
      <vt:variant>
        <vt:lpwstr/>
      </vt:variant>
      <vt:variant>
        <vt:i4>6619257</vt:i4>
      </vt:variant>
      <vt:variant>
        <vt:i4>3</vt:i4>
      </vt:variant>
      <vt:variant>
        <vt:i4>0</vt:i4>
      </vt:variant>
      <vt:variant>
        <vt:i4>5</vt:i4>
      </vt:variant>
      <vt:variant>
        <vt:lpwstr>https://cdebrowser.nci.nih.gov/CDEBrowser/search?elementDetails=9&amp;FirstTimer=0&amp;PageId=ElementDetailsGroup&amp;publicId=3075412&amp;version=1.0</vt:lpwstr>
      </vt:variant>
      <vt:variant>
        <vt:lpwstr/>
      </vt:variant>
      <vt:variant>
        <vt:i4>6291543</vt:i4>
      </vt:variant>
      <vt:variant>
        <vt:i4>0</vt:i4>
      </vt:variant>
      <vt:variant>
        <vt:i4>0</vt:i4>
      </vt:variant>
      <vt:variant>
        <vt:i4>5</vt:i4>
      </vt:variant>
      <vt:variant>
        <vt:lpwstr>mailto:clinicalcustomersupport@pearson.com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2017-12-06T18:16:00Z</dcterms:created>
  <dcterms:modified xsi:type="dcterms:W3CDTF">2017-12-06T18:16:00Z</dcterms:modified>
</cp:coreProperties>
</file>