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9"/>
        <w:gridCol w:w="7811"/>
      </w:tblGrid>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Reproductive Health</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Hormonal Therapy</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A question to determine whether a female has ever taken hormonal therapy for treatment or prevention of cancer, or for another reason. As hormonal therapy is known to affect risk of cardiovascular disease and cancer, it is an important environmental risk factor for women.</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To assess use of hormonal therapy</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Current Age</w:t>
            </w:r>
            <w:r>
              <w:br/>
              <w:t>Gender</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Medications</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Reproductive health, hormone therapy, Evista, Nolvadex, estrogen, post-menopausal symptoms, prescription female hormones, Dong quai, Rejuvex, Black cohosh, Remifermin, Prempro, Combipatch, FemHRT, estrogen, Oral Premarin, Patch Estrogen, Vaginal Estrogen, Ogen, Estrace, Estratest, Progesterone, Progestin, Provera, Cycrin, Prometrium</w:t>
            </w:r>
          </w:p>
        </w:tc>
      </w:tr>
    </w:tbl>
    <w:p w:rsidR="00D728A9" w:rsidRPr="00850807" w:rsidRDefault="00D728A9">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5"/>
        <w:gridCol w:w="7485"/>
      </w:tblGrid>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February 26, 2010</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Hormonal Therapy</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The Expert Review Panel has not reviewed this measure yet.</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Female participants are asked whether they have ever used Evista® or Nolvadex® and then asked length of time they used it as well as whether they are currently using it. They are asked whether they are using any over-the-counter preparations for hormone replacement or post-menopause symptoms. Lastly, they are asked about their use of prescription female hormones (number of months taken, types, dosage).</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Note: PhenX staff removed embedded dates of original study for clarity of Toolkit users.</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1. Have you used Evista® (raloxifene) or Nolvadex® (tamoxifen)?</w:t>
            </w:r>
          </w:p>
          <w:p w:rsidR="00D728A9" w:rsidRPr="00850807" w:rsidRDefault="00D728A9">
            <w:pPr>
              <w:pStyle w:val="NormalWeb"/>
            </w:pPr>
            <w:r w:rsidRPr="00850807">
              <w:t>[] No (skip to 2)</w:t>
            </w:r>
          </w:p>
          <w:p w:rsidR="00D728A9" w:rsidRPr="00850807" w:rsidRDefault="00D728A9">
            <w:pPr>
              <w:pStyle w:val="NormalWeb"/>
            </w:pPr>
            <w:r w:rsidRPr="00850807">
              <w:t xml:space="preserve">[] Yes </w:t>
            </w:r>
          </w:p>
          <w:p w:rsidR="00D728A9" w:rsidRPr="00850807" w:rsidRDefault="00D728A9">
            <w:pPr>
              <w:pStyle w:val="NormalWeb"/>
            </w:pPr>
            <w:r w:rsidRPr="00850807">
              <w:t>a) How many months have you used each drug?</w:t>
            </w:r>
          </w:p>
          <w:p w:rsidR="00D728A9" w:rsidRPr="00850807" w:rsidRDefault="00D728A9">
            <w:pPr>
              <w:pStyle w:val="NormalWeb"/>
            </w:pPr>
            <w:r w:rsidRPr="00850807">
              <w:lastRenderedPageBreak/>
              <w:t>Evista®</w:t>
            </w:r>
          </w:p>
          <w:p w:rsidR="00D728A9" w:rsidRPr="00850807" w:rsidRDefault="00D728A9">
            <w:pPr>
              <w:pStyle w:val="NormalWeb"/>
            </w:pPr>
            <w:r w:rsidRPr="00850807">
              <w:t>[] Not Used</w:t>
            </w:r>
          </w:p>
          <w:p w:rsidR="00D728A9" w:rsidRPr="00850807" w:rsidRDefault="00D728A9">
            <w:pPr>
              <w:pStyle w:val="NormalWeb"/>
            </w:pPr>
            <w:r w:rsidRPr="00850807">
              <w:t>[] 1-4 months</w:t>
            </w:r>
          </w:p>
          <w:p w:rsidR="00D728A9" w:rsidRPr="00850807" w:rsidRDefault="00D728A9">
            <w:pPr>
              <w:pStyle w:val="NormalWeb"/>
            </w:pPr>
            <w:r w:rsidRPr="00850807">
              <w:t>[] 5-9</w:t>
            </w:r>
          </w:p>
          <w:p w:rsidR="00D728A9" w:rsidRPr="00850807" w:rsidRDefault="00D728A9">
            <w:pPr>
              <w:pStyle w:val="NormalWeb"/>
            </w:pPr>
            <w:r w:rsidRPr="00850807">
              <w:t>[] 10-14</w:t>
            </w:r>
          </w:p>
          <w:p w:rsidR="00D728A9" w:rsidRPr="00850807" w:rsidRDefault="00D728A9">
            <w:pPr>
              <w:pStyle w:val="NormalWeb"/>
            </w:pPr>
            <w:r w:rsidRPr="00850807">
              <w:t>[] 15-19</w:t>
            </w:r>
          </w:p>
          <w:p w:rsidR="00D728A9" w:rsidRPr="00850807" w:rsidRDefault="00D728A9">
            <w:pPr>
              <w:pStyle w:val="NormalWeb"/>
            </w:pPr>
            <w:r w:rsidRPr="00850807">
              <w:t>[] 20-24</w:t>
            </w:r>
          </w:p>
          <w:p w:rsidR="00D728A9" w:rsidRPr="00850807" w:rsidRDefault="00D728A9">
            <w:pPr>
              <w:pStyle w:val="NormalWeb"/>
            </w:pPr>
            <w:r w:rsidRPr="00850807">
              <w:t xml:space="preserve">[] Used </w:t>
            </w:r>
            <w:r w:rsidRPr="00850807">
              <w:rPr>
                <w:u w:val="single"/>
              </w:rPr>
              <w:t>only</w:t>
            </w:r>
            <w:r w:rsidRPr="00850807">
              <w:t xml:space="preserve"> after 6/09</w:t>
            </w:r>
          </w:p>
          <w:p w:rsidR="00D728A9" w:rsidRPr="00850807" w:rsidRDefault="00D728A9">
            <w:pPr>
              <w:pStyle w:val="NormalWeb"/>
            </w:pPr>
            <w:r w:rsidRPr="00850807">
              <w:t>Nolvadex®</w:t>
            </w:r>
          </w:p>
          <w:p w:rsidR="00D728A9" w:rsidRPr="00850807" w:rsidRDefault="00D728A9">
            <w:pPr>
              <w:pStyle w:val="NormalWeb"/>
            </w:pPr>
            <w:r w:rsidRPr="00850807">
              <w:t>[] Not Used</w:t>
            </w:r>
          </w:p>
          <w:p w:rsidR="00D728A9" w:rsidRPr="00850807" w:rsidRDefault="00D728A9">
            <w:pPr>
              <w:pStyle w:val="NormalWeb"/>
            </w:pPr>
            <w:r w:rsidRPr="00850807">
              <w:t>[] 1-4 months</w:t>
            </w:r>
          </w:p>
          <w:p w:rsidR="00D728A9" w:rsidRPr="00850807" w:rsidRDefault="00D728A9">
            <w:pPr>
              <w:pStyle w:val="NormalWeb"/>
            </w:pPr>
            <w:r w:rsidRPr="00850807">
              <w:t>[] 5-9</w:t>
            </w:r>
          </w:p>
          <w:p w:rsidR="00D728A9" w:rsidRPr="00850807" w:rsidRDefault="00D728A9">
            <w:pPr>
              <w:pStyle w:val="NormalWeb"/>
            </w:pPr>
            <w:r w:rsidRPr="00850807">
              <w:t>[] 10-14</w:t>
            </w:r>
          </w:p>
          <w:p w:rsidR="00D728A9" w:rsidRPr="00850807" w:rsidRDefault="00D728A9">
            <w:pPr>
              <w:pStyle w:val="NormalWeb"/>
            </w:pPr>
            <w:r w:rsidRPr="00850807">
              <w:t>[] 15-19</w:t>
            </w:r>
          </w:p>
          <w:p w:rsidR="00D728A9" w:rsidRPr="00850807" w:rsidRDefault="00D728A9">
            <w:pPr>
              <w:pStyle w:val="NormalWeb"/>
            </w:pPr>
            <w:r w:rsidRPr="00850807">
              <w:t>[] 20-24</w:t>
            </w:r>
          </w:p>
          <w:p w:rsidR="00D728A9" w:rsidRPr="00850807" w:rsidRDefault="00D728A9">
            <w:pPr>
              <w:pStyle w:val="NormalWeb"/>
            </w:pPr>
            <w:r w:rsidRPr="00850807">
              <w:t xml:space="preserve">[] Used </w:t>
            </w:r>
            <w:r w:rsidRPr="00850807">
              <w:rPr>
                <w:u w:val="single"/>
              </w:rPr>
              <w:t>only</w:t>
            </w:r>
            <w:r w:rsidRPr="00850807">
              <w:t xml:space="preserve"> after 6/05</w:t>
            </w:r>
          </w:p>
          <w:p w:rsidR="00D728A9" w:rsidRPr="00850807" w:rsidRDefault="00D728A9">
            <w:pPr>
              <w:pStyle w:val="NormalWeb"/>
            </w:pPr>
            <w:r w:rsidRPr="00850807">
              <w:t xml:space="preserve">b) Are you </w:t>
            </w:r>
            <w:r w:rsidRPr="00850807">
              <w:rPr>
                <w:u w:val="single"/>
              </w:rPr>
              <w:t>currently</w:t>
            </w:r>
            <w:r w:rsidRPr="00850807">
              <w:t xml:space="preserve"> using Evista® or Nolvadex®?</w:t>
            </w:r>
          </w:p>
          <w:p w:rsidR="00D728A9" w:rsidRPr="00850807" w:rsidRDefault="00D728A9">
            <w:pPr>
              <w:pStyle w:val="NormalWeb"/>
            </w:pPr>
            <w:r w:rsidRPr="00850807">
              <w:t xml:space="preserve">[] No, not currently </w:t>
            </w:r>
          </w:p>
          <w:p w:rsidR="00D728A9" w:rsidRPr="00850807" w:rsidRDefault="00D728A9">
            <w:pPr>
              <w:pStyle w:val="NormalWeb"/>
            </w:pPr>
            <w:r w:rsidRPr="00850807">
              <w:t>[] Yes, Evista®</w:t>
            </w:r>
          </w:p>
          <w:p w:rsidR="00D728A9" w:rsidRPr="00850807" w:rsidRDefault="00D728A9">
            <w:pPr>
              <w:pStyle w:val="NormalWeb"/>
            </w:pPr>
            <w:r w:rsidRPr="00850807">
              <w:t>[] Yes, Nolvadex®</w:t>
            </w:r>
          </w:p>
          <w:p w:rsidR="00D728A9" w:rsidRPr="00850807" w:rsidRDefault="00D728A9">
            <w:pPr>
              <w:pStyle w:val="NormalWeb"/>
            </w:pPr>
            <w:r w:rsidRPr="00850807">
              <w:t>2. Are you currently using any over-the-counter (e.g., "herbal," "natural," or soy-based) preparations for hormone replacement or to treat post-menopausal symptoms? (Do NOT include food sources like tofu, soy milk, etc.)</w:t>
            </w:r>
          </w:p>
          <w:p w:rsidR="00D728A9" w:rsidRPr="00850807" w:rsidRDefault="00D728A9">
            <w:pPr>
              <w:pStyle w:val="NormalWeb"/>
            </w:pPr>
            <w:r w:rsidRPr="00850807">
              <w:t>[] No (skip to 3)</w:t>
            </w:r>
          </w:p>
          <w:p w:rsidR="00D728A9" w:rsidRPr="00850807" w:rsidRDefault="00D728A9">
            <w:pPr>
              <w:pStyle w:val="NormalWeb"/>
            </w:pPr>
            <w:r w:rsidRPr="00850807">
              <w:lastRenderedPageBreak/>
              <w:t>[] Yes</w:t>
            </w:r>
          </w:p>
          <w:p w:rsidR="00D728A9" w:rsidRPr="00850807" w:rsidRDefault="00D728A9">
            <w:pPr>
              <w:pStyle w:val="NormalWeb"/>
            </w:pPr>
            <w:r w:rsidRPr="00850807">
              <w:t xml:space="preserve">a. What types? </w:t>
            </w:r>
          </w:p>
          <w:p w:rsidR="00D728A9" w:rsidRPr="00850807" w:rsidRDefault="00D728A9">
            <w:pPr>
              <w:pStyle w:val="NormalWeb"/>
            </w:pPr>
            <w:r w:rsidRPr="00850807">
              <w:t xml:space="preserve">[] Soy estrogen products </w:t>
            </w:r>
          </w:p>
          <w:p w:rsidR="00D728A9" w:rsidRPr="00850807" w:rsidRDefault="00D728A9">
            <w:pPr>
              <w:pStyle w:val="NormalWeb"/>
            </w:pPr>
            <w:r w:rsidRPr="00850807">
              <w:t>[] Natural progesterone cream or wild yam cream</w:t>
            </w:r>
          </w:p>
          <w:p w:rsidR="00D728A9" w:rsidRPr="00850807" w:rsidRDefault="00D728A9">
            <w:pPr>
              <w:pStyle w:val="NormalWeb"/>
            </w:pPr>
            <w:r w:rsidRPr="00850807">
              <w:t>[] Dong quai (e.g., Rejuvex)</w:t>
            </w:r>
          </w:p>
          <w:p w:rsidR="00D728A9" w:rsidRPr="00850807" w:rsidRDefault="00D728A9">
            <w:pPr>
              <w:pStyle w:val="NormalWeb"/>
            </w:pPr>
            <w:r w:rsidRPr="00850807">
              <w:t>[] Black cohosh (e.g., Remifemin®)</w:t>
            </w:r>
          </w:p>
          <w:p w:rsidR="00D728A9" w:rsidRPr="00850807" w:rsidRDefault="00D728A9">
            <w:pPr>
              <w:pStyle w:val="NormalWeb"/>
            </w:pPr>
            <w:r w:rsidRPr="00850807">
              <w:t>[] Other</w:t>
            </w:r>
          </w:p>
          <w:p w:rsidR="00D728A9" w:rsidRPr="00850807" w:rsidRDefault="00D728A9">
            <w:pPr>
              <w:pStyle w:val="NormalWeb"/>
            </w:pPr>
            <w:r w:rsidRPr="00850807">
              <w:t xml:space="preserve">3. Have you used </w:t>
            </w:r>
            <w:r w:rsidRPr="00850807">
              <w:rPr>
                <w:u w:val="single"/>
              </w:rPr>
              <w:t>prescription</w:t>
            </w:r>
            <w:r w:rsidRPr="00850807">
              <w:t xml:space="preserve"> female hormones? (Not including oral contraceptives)</w:t>
            </w:r>
          </w:p>
          <w:p w:rsidR="00D728A9" w:rsidRPr="00850807" w:rsidRDefault="00D728A9">
            <w:pPr>
              <w:pStyle w:val="NormalWeb"/>
            </w:pPr>
            <w:r w:rsidRPr="00850807">
              <w:t>[] No (end)</w:t>
            </w:r>
          </w:p>
          <w:p w:rsidR="00D728A9" w:rsidRPr="00850807" w:rsidRDefault="00D728A9">
            <w:pPr>
              <w:pStyle w:val="NormalWeb"/>
            </w:pPr>
            <w:r w:rsidRPr="00850807">
              <w:t>[] Yes (go to 3a)</w:t>
            </w:r>
          </w:p>
          <w:p w:rsidR="00D728A9" w:rsidRPr="00850807" w:rsidRDefault="00D728A9">
            <w:pPr>
              <w:pStyle w:val="NormalWeb"/>
            </w:pPr>
            <w:r w:rsidRPr="00850807">
              <w:t>a. How many months did you use hormones?</w:t>
            </w:r>
          </w:p>
          <w:p w:rsidR="00D728A9" w:rsidRPr="00850807" w:rsidRDefault="00D728A9">
            <w:pPr>
              <w:pStyle w:val="NormalWeb"/>
            </w:pPr>
            <w:r w:rsidRPr="00850807">
              <w:t>[] 1-4 months</w:t>
            </w:r>
          </w:p>
          <w:p w:rsidR="00D728A9" w:rsidRPr="00850807" w:rsidRDefault="00D728A9">
            <w:pPr>
              <w:pStyle w:val="NormalWeb"/>
            </w:pPr>
            <w:r w:rsidRPr="00850807">
              <w:t>[] 5-9</w:t>
            </w:r>
          </w:p>
          <w:p w:rsidR="00D728A9" w:rsidRPr="00850807" w:rsidRDefault="00D728A9">
            <w:pPr>
              <w:pStyle w:val="NormalWeb"/>
            </w:pPr>
            <w:r w:rsidRPr="00850807">
              <w:t>[] 10-14</w:t>
            </w:r>
          </w:p>
          <w:p w:rsidR="00D728A9" w:rsidRPr="00850807" w:rsidRDefault="00D728A9">
            <w:pPr>
              <w:pStyle w:val="NormalWeb"/>
            </w:pPr>
            <w:r w:rsidRPr="00850807">
              <w:t>[] 15-19</w:t>
            </w:r>
          </w:p>
          <w:p w:rsidR="00D728A9" w:rsidRPr="00850807" w:rsidRDefault="00D728A9">
            <w:pPr>
              <w:pStyle w:val="NormalWeb"/>
            </w:pPr>
            <w:r w:rsidRPr="00850807">
              <w:t>[] 20-25</w:t>
            </w:r>
          </w:p>
          <w:p w:rsidR="00D728A9" w:rsidRPr="00850807" w:rsidRDefault="00D728A9">
            <w:pPr>
              <w:pStyle w:val="NormalWeb"/>
            </w:pPr>
            <w:r w:rsidRPr="00850807">
              <w:t>[] 26-30</w:t>
            </w:r>
          </w:p>
          <w:p w:rsidR="00D728A9" w:rsidRPr="00850807" w:rsidRDefault="00D728A9">
            <w:pPr>
              <w:pStyle w:val="NormalWeb"/>
            </w:pPr>
            <w:r w:rsidRPr="00850807">
              <w:t>[] 31-35</w:t>
            </w:r>
          </w:p>
          <w:p w:rsidR="00D728A9" w:rsidRPr="00850807" w:rsidRDefault="00D728A9">
            <w:pPr>
              <w:pStyle w:val="NormalWeb"/>
            </w:pPr>
            <w:r w:rsidRPr="00850807">
              <w:t>[] 36+ months</w:t>
            </w:r>
          </w:p>
          <w:p w:rsidR="00D728A9" w:rsidRPr="00850807" w:rsidRDefault="00D728A9">
            <w:pPr>
              <w:pStyle w:val="NormalWeb"/>
            </w:pPr>
            <w:r w:rsidRPr="00850807">
              <w:t xml:space="preserve">b. Are you </w:t>
            </w:r>
            <w:r w:rsidRPr="00850807">
              <w:rPr>
                <w:i/>
                <w:iCs/>
              </w:rPr>
              <w:t>currently</w:t>
            </w:r>
            <w:r w:rsidRPr="00850807">
              <w:t xml:space="preserve"> using them (within the last month)?</w:t>
            </w:r>
          </w:p>
          <w:p w:rsidR="00D728A9" w:rsidRPr="00850807" w:rsidRDefault="00D728A9">
            <w:pPr>
              <w:pStyle w:val="NormalWeb"/>
            </w:pPr>
            <w:r w:rsidRPr="00850807">
              <w:t>[] Yes</w:t>
            </w:r>
          </w:p>
          <w:p w:rsidR="00D728A9" w:rsidRPr="00850807" w:rsidRDefault="00D728A9">
            <w:pPr>
              <w:pStyle w:val="NormalWeb"/>
            </w:pPr>
            <w:r w:rsidRPr="00850807">
              <w:t>[] No (If no, end)</w:t>
            </w:r>
          </w:p>
          <w:p w:rsidR="00D728A9" w:rsidRPr="00850807" w:rsidRDefault="00D728A9">
            <w:pPr>
              <w:pStyle w:val="NormalWeb"/>
            </w:pPr>
            <w:r w:rsidRPr="00850807">
              <w:lastRenderedPageBreak/>
              <w:t>c. Mark the type(s) of hormones you are CURRENTLY using:</w:t>
            </w:r>
          </w:p>
          <w:p w:rsidR="00D728A9" w:rsidRPr="00850807" w:rsidRDefault="00D728A9">
            <w:pPr>
              <w:pStyle w:val="NormalWeb"/>
            </w:pPr>
            <w:r w:rsidRPr="00850807">
              <w:t xml:space="preserve">Combined: </w:t>
            </w:r>
          </w:p>
          <w:p w:rsidR="00D728A9" w:rsidRPr="00850807" w:rsidRDefault="00D728A9">
            <w:pPr>
              <w:pStyle w:val="NormalWeb"/>
            </w:pPr>
            <w:r w:rsidRPr="00850807">
              <w:t>[] Prempro® (beige)</w:t>
            </w:r>
          </w:p>
          <w:p w:rsidR="00D728A9" w:rsidRPr="00850807" w:rsidRDefault="00D728A9">
            <w:pPr>
              <w:pStyle w:val="NormalWeb"/>
            </w:pPr>
            <w:r w:rsidRPr="00850807">
              <w:t>[] Prempro® (gold)</w:t>
            </w:r>
          </w:p>
          <w:p w:rsidR="00D728A9" w:rsidRPr="00850807" w:rsidRDefault="00D728A9">
            <w:pPr>
              <w:pStyle w:val="NormalWeb"/>
            </w:pPr>
            <w:r w:rsidRPr="00850807">
              <w:t>[] Prempro® (peach)</w:t>
            </w:r>
          </w:p>
          <w:p w:rsidR="00D728A9" w:rsidRPr="00850807" w:rsidRDefault="00D728A9">
            <w:pPr>
              <w:pStyle w:val="NormalWeb"/>
            </w:pPr>
            <w:r w:rsidRPr="00850807">
              <w:t>[] Prempro® (light blue)</w:t>
            </w:r>
          </w:p>
          <w:p w:rsidR="00D728A9" w:rsidRPr="00850807" w:rsidRDefault="00D728A9">
            <w:pPr>
              <w:pStyle w:val="NormalWeb"/>
            </w:pPr>
            <w:r w:rsidRPr="00850807">
              <w:t>[] Premphase</w:t>
            </w:r>
          </w:p>
          <w:p w:rsidR="00D728A9" w:rsidRPr="00850807" w:rsidRDefault="00D728A9">
            <w:pPr>
              <w:pStyle w:val="NormalWeb"/>
            </w:pPr>
            <w:r w:rsidRPr="00850807">
              <w:t>[] Combipatch</w:t>
            </w:r>
          </w:p>
          <w:p w:rsidR="00D728A9" w:rsidRPr="00850807" w:rsidRDefault="00D728A9">
            <w:pPr>
              <w:pStyle w:val="NormalWeb"/>
            </w:pPr>
            <w:r w:rsidRPr="00850807">
              <w:t>[] FemHRT</w:t>
            </w:r>
          </w:p>
          <w:p w:rsidR="00D728A9" w:rsidRPr="00850807" w:rsidRDefault="00D728A9">
            <w:pPr>
              <w:pStyle w:val="NormalWeb"/>
            </w:pPr>
            <w:r w:rsidRPr="00850807">
              <w:t>Estrogen:</w:t>
            </w:r>
          </w:p>
          <w:p w:rsidR="00D728A9" w:rsidRPr="00850807" w:rsidRDefault="00D728A9">
            <w:pPr>
              <w:pStyle w:val="NormalWeb"/>
            </w:pPr>
            <w:r w:rsidRPr="00850807">
              <w:t>[] Oral Premarin® or conjugated estrogens</w:t>
            </w:r>
          </w:p>
          <w:p w:rsidR="00D728A9" w:rsidRPr="00850807" w:rsidRDefault="00D728A9">
            <w:pPr>
              <w:pStyle w:val="NormalWeb"/>
            </w:pPr>
            <w:r w:rsidRPr="00850807">
              <w:t>[] Patch Estrogen</w:t>
            </w:r>
          </w:p>
          <w:p w:rsidR="00D728A9" w:rsidRPr="00850807" w:rsidRDefault="00D728A9">
            <w:pPr>
              <w:pStyle w:val="NormalWeb"/>
            </w:pPr>
            <w:r w:rsidRPr="00850807">
              <w:t>[] Vaginal Estrogen</w:t>
            </w:r>
          </w:p>
          <w:p w:rsidR="00D728A9" w:rsidRPr="00850807" w:rsidRDefault="00D728A9">
            <w:pPr>
              <w:pStyle w:val="NormalWeb"/>
            </w:pPr>
            <w:r w:rsidRPr="00850807">
              <w:t>[] Estrace®</w:t>
            </w:r>
          </w:p>
          <w:p w:rsidR="00D728A9" w:rsidRPr="00850807" w:rsidRDefault="00D728A9">
            <w:pPr>
              <w:pStyle w:val="NormalWeb"/>
            </w:pPr>
            <w:r w:rsidRPr="00850807">
              <w:t xml:space="preserve">[] Estrogen gels, creams, or sprays </w:t>
            </w:r>
            <w:r w:rsidRPr="00850807">
              <w:rPr>
                <w:u w:val="single"/>
              </w:rPr>
              <w:t>on skin</w:t>
            </w:r>
          </w:p>
          <w:p w:rsidR="00D728A9" w:rsidRPr="00850807" w:rsidRDefault="00D728A9">
            <w:pPr>
              <w:pStyle w:val="NormalWeb"/>
            </w:pPr>
            <w:r w:rsidRPr="00850807">
              <w:t>[] Estratest®</w:t>
            </w:r>
          </w:p>
          <w:p w:rsidR="00D728A9" w:rsidRPr="00850807" w:rsidRDefault="00D728A9">
            <w:pPr>
              <w:pStyle w:val="NormalWeb"/>
            </w:pPr>
            <w:r w:rsidRPr="00850807">
              <w:t>[] Ogen®</w:t>
            </w:r>
          </w:p>
          <w:p w:rsidR="00D728A9" w:rsidRPr="00850807" w:rsidRDefault="00D728A9">
            <w:pPr>
              <w:pStyle w:val="NormalWeb"/>
            </w:pPr>
            <w:r w:rsidRPr="00850807">
              <w:t>[] Other Estrogen (specify in box below) ____</w:t>
            </w:r>
          </w:p>
          <w:p w:rsidR="00D728A9" w:rsidRPr="00850807" w:rsidRDefault="00D728A9">
            <w:pPr>
              <w:pStyle w:val="NormalWeb"/>
            </w:pPr>
            <w:r w:rsidRPr="00850807">
              <w:t>Progesterone/Progestin</w:t>
            </w:r>
          </w:p>
          <w:p w:rsidR="00D728A9" w:rsidRPr="00850807" w:rsidRDefault="00D728A9">
            <w:pPr>
              <w:pStyle w:val="NormalWeb"/>
            </w:pPr>
            <w:r w:rsidRPr="00850807">
              <w:t>[] Provera®/Cycrin®/MPA</w:t>
            </w:r>
          </w:p>
          <w:p w:rsidR="00D728A9" w:rsidRPr="00850807" w:rsidRDefault="00D728A9">
            <w:pPr>
              <w:pStyle w:val="NormalWeb"/>
            </w:pPr>
            <w:r w:rsidRPr="00850807">
              <w:t>[] Vaginal</w:t>
            </w:r>
          </w:p>
          <w:p w:rsidR="00D728A9" w:rsidRPr="00850807" w:rsidRDefault="00D728A9">
            <w:pPr>
              <w:pStyle w:val="NormalWeb"/>
            </w:pPr>
            <w:r w:rsidRPr="00850807">
              <w:t>[] Micronized (e.g., Prometrium®)</w:t>
            </w:r>
          </w:p>
          <w:p w:rsidR="00D728A9" w:rsidRPr="00850807" w:rsidRDefault="00D728A9">
            <w:pPr>
              <w:pStyle w:val="NormalWeb"/>
            </w:pPr>
            <w:r w:rsidRPr="00850807">
              <w:t>[] Other progresterone (specify type) ____</w:t>
            </w:r>
          </w:p>
          <w:p w:rsidR="00D728A9" w:rsidRPr="00850807" w:rsidRDefault="00D728A9">
            <w:pPr>
              <w:pStyle w:val="NormalWeb"/>
            </w:pPr>
            <w:r w:rsidRPr="00850807">
              <w:lastRenderedPageBreak/>
              <w:t>Other hormones CURRENTLY used (e.g., Tri-est), specify ____</w:t>
            </w:r>
          </w:p>
          <w:p w:rsidR="00D728A9" w:rsidRPr="00850807" w:rsidRDefault="00D728A9">
            <w:pPr>
              <w:pStyle w:val="NormalWeb"/>
            </w:pPr>
            <w:r w:rsidRPr="00850807">
              <w:t>d. If you used oral conjugated estrogen (e.g., Premarin®), what dose did you usually take?</w:t>
            </w:r>
          </w:p>
          <w:p w:rsidR="00D728A9" w:rsidRPr="00850807" w:rsidRDefault="00D728A9">
            <w:pPr>
              <w:pStyle w:val="NormalWeb"/>
            </w:pPr>
            <w:r w:rsidRPr="00850807">
              <w:t>[].30 mg/day or less</w:t>
            </w:r>
          </w:p>
          <w:p w:rsidR="00D728A9" w:rsidRPr="00850807" w:rsidRDefault="00D728A9">
            <w:pPr>
              <w:pStyle w:val="NormalWeb"/>
            </w:pPr>
            <w:r w:rsidRPr="00850807">
              <w:t>[].45 mg/day</w:t>
            </w:r>
          </w:p>
          <w:p w:rsidR="00D728A9" w:rsidRPr="00850807" w:rsidRDefault="00D728A9">
            <w:pPr>
              <w:pStyle w:val="NormalWeb"/>
            </w:pPr>
            <w:r w:rsidRPr="00850807">
              <w:t>[].625 mg/day</w:t>
            </w:r>
          </w:p>
          <w:p w:rsidR="00D728A9" w:rsidRPr="00850807" w:rsidRDefault="00D728A9">
            <w:pPr>
              <w:pStyle w:val="NormalWeb"/>
            </w:pPr>
            <w:r w:rsidRPr="00850807">
              <w:t>[].9 mg/day</w:t>
            </w:r>
          </w:p>
          <w:p w:rsidR="00D728A9" w:rsidRPr="00850807" w:rsidRDefault="00D728A9">
            <w:pPr>
              <w:pStyle w:val="NormalWeb"/>
            </w:pPr>
            <w:r w:rsidRPr="00850807">
              <w:t>[] 1.25 mg/day or higher</w:t>
            </w:r>
          </w:p>
          <w:p w:rsidR="00D728A9" w:rsidRPr="00850807" w:rsidRDefault="00D728A9">
            <w:pPr>
              <w:pStyle w:val="NormalWeb"/>
            </w:pPr>
            <w:r w:rsidRPr="00850807">
              <w:t>[] Unsure</w:t>
            </w:r>
          </w:p>
          <w:p w:rsidR="00D728A9" w:rsidRPr="00850807" w:rsidRDefault="00D728A9">
            <w:pPr>
              <w:pStyle w:val="NormalWeb"/>
            </w:pPr>
            <w:r w:rsidRPr="00850807">
              <w:t>[] Did not take oral conjugated estrogen</w:t>
            </w:r>
          </w:p>
          <w:p w:rsidR="00D728A9" w:rsidRPr="00850807" w:rsidRDefault="00D728A9">
            <w:pPr>
              <w:pStyle w:val="NormalWeb"/>
            </w:pPr>
            <w:r w:rsidRPr="00850807">
              <w:t>f. What was your pattern of hormone use (Days per Month)?</w:t>
            </w:r>
          </w:p>
          <w:p w:rsidR="00D728A9" w:rsidRPr="00850807" w:rsidRDefault="00D728A9">
            <w:pPr>
              <w:pStyle w:val="NormalWeb"/>
            </w:pPr>
            <w:r w:rsidRPr="00850807">
              <w:t>Oral or Patch Estrogen:</w:t>
            </w:r>
          </w:p>
          <w:p w:rsidR="00D728A9" w:rsidRPr="00850807" w:rsidRDefault="00D728A9">
            <w:pPr>
              <w:pStyle w:val="NormalWeb"/>
            </w:pPr>
            <w:r w:rsidRPr="00850807">
              <w:t>Days per Month:</w:t>
            </w:r>
          </w:p>
          <w:p w:rsidR="00D728A9" w:rsidRPr="00850807" w:rsidRDefault="00D728A9">
            <w:pPr>
              <w:pStyle w:val="NormalWeb"/>
            </w:pPr>
            <w:r w:rsidRPr="00850807">
              <w:t xml:space="preserve">[] Not used </w:t>
            </w:r>
          </w:p>
          <w:p w:rsidR="00D728A9" w:rsidRPr="00850807" w:rsidRDefault="00D728A9">
            <w:pPr>
              <w:pStyle w:val="NormalWeb"/>
            </w:pPr>
            <w:r w:rsidRPr="00850807">
              <w:t>[] &lt;1 day/mo.</w:t>
            </w:r>
          </w:p>
          <w:p w:rsidR="00D728A9" w:rsidRPr="00850807" w:rsidRDefault="00D728A9">
            <w:pPr>
              <w:pStyle w:val="NormalWeb"/>
            </w:pPr>
            <w:r w:rsidRPr="00850807">
              <w:t>[] 1-8 days</w:t>
            </w:r>
          </w:p>
          <w:p w:rsidR="00D728A9" w:rsidRPr="00850807" w:rsidRDefault="00D728A9">
            <w:pPr>
              <w:pStyle w:val="NormalWeb"/>
            </w:pPr>
            <w:r w:rsidRPr="00850807">
              <w:t xml:space="preserve">[] 9-18 </w:t>
            </w:r>
          </w:p>
          <w:p w:rsidR="00D728A9" w:rsidRPr="00850807" w:rsidRDefault="00D728A9">
            <w:pPr>
              <w:pStyle w:val="NormalWeb"/>
            </w:pPr>
            <w:r w:rsidRPr="00850807">
              <w:t>[] 19-26</w:t>
            </w:r>
          </w:p>
          <w:p w:rsidR="00D728A9" w:rsidRPr="00850807" w:rsidRDefault="00D728A9">
            <w:pPr>
              <w:pStyle w:val="NormalWeb"/>
            </w:pPr>
            <w:r w:rsidRPr="00850807">
              <w:t>[] 27+ days/mo.</w:t>
            </w:r>
          </w:p>
          <w:p w:rsidR="00D728A9" w:rsidRPr="00850807" w:rsidRDefault="00D728A9">
            <w:pPr>
              <w:pStyle w:val="NormalWeb"/>
            </w:pPr>
            <w:r w:rsidRPr="00850807">
              <w:t>Progesterone:</w:t>
            </w:r>
          </w:p>
          <w:p w:rsidR="00D728A9" w:rsidRPr="00850807" w:rsidRDefault="00D728A9">
            <w:pPr>
              <w:pStyle w:val="NormalWeb"/>
            </w:pPr>
            <w:r w:rsidRPr="00850807">
              <w:t xml:space="preserve">[] Not used </w:t>
            </w:r>
          </w:p>
          <w:p w:rsidR="00D728A9" w:rsidRPr="00850807" w:rsidRDefault="00D728A9">
            <w:pPr>
              <w:pStyle w:val="NormalWeb"/>
            </w:pPr>
            <w:r w:rsidRPr="00850807">
              <w:t>[] &lt;1 day/mo.</w:t>
            </w:r>
          </w:p>
          <w:p w:rsidR="00D728A9" w:rsidRPr="00850807" w:rsidRDefault="00D728A9">
            <w:pPr>
              <w:pStyle w:val="NormalWeb"/>
            </w:pPr>
            <w:r w:rsidRPr="00850807">
              <w:t>[] 1-8 days</w:t>
            </w:r>
          </w:p>
          <w:p w:rsidR="00D728A9" w:rsidRPr="00850807" w:rsidRDefault="00D728A9">
            <w:pPr>
              <w:pStyle w:val="NormalWeb"/>
            </w:pPr>
            <w:r w:rsidRPr="00850807">
              <w:lastRenderedPageBreak/>
              <w:t xml:space="preserve">[] 9-18 </w:t>
            </w:r>
          </w:p>
          <w:p w:rsidR="00D728A9" w:rsidRPr="00850807" w:rsidRDefault="00D728A9">
            <w:pPr>
              <w:pStyle w:val="NormalWeb"/>
            </w:pPr>
            <w:r w:rsidRPr="00850807">
              <w:t>[] 19-26</w:t>
            </w:r>
          </w:p>
          <w:p w:rsidR="00D728A9" w:rsidRPr="00850807" w:rsidRDefault="00D728A9">
            <w:pPr>
              <w:pStyle w:val="NormalWeb"/>
            </w:pPr>
            <w:r w:rsidRPr="00850807">
              <w:t>[] 27+ days/mo.</w:t>
            </w:r>
          </w:p>
          <w:p w:rsidR="00D728A9" w:rsidRPr="00850807" w:rsidRDefault="00D728A9">
            <w:pPr>
              <w:pStyle w:val="NormalWeb"/>
            </w:pPr>
            <w:r w:rsidRPr="00850807">
              <w:t>EVISTA® is a registered trademark of Eli Lilly and Company; Nolvadex® is a registered trademark of Astra Zeneca; Remifemin® is a trademark of Schaper &amp; Br¿mmer GmbH &amp; Co. KG, licensed to GlaxoSmithKline; Prempro® is a registered trademark of Wyeth Pharmaceuticals Inc.; Oral Premarin® is a registered trademark of Wyeth Pharmaceuticals Inc.; Ogen® is a registered trademark of Pfizer Inc.; Estratest® is a registered trademark of Solvay Pharmaceuticals, Inc.; Provera® is a registered trademark of Pfizer Inc.; Cycrin® is a registered trademark of ESI Pharma Inc.; Prometrium® is a registered trademark of Solvay Pharmaceuticals, Inc.</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Among several vetted national surveys of hormonal therapy, this protocol is the most comprehensive, while not being too burdensome within the context of a general survey.</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Harvard Medical School. Nurses Health Study II, 2009. Boston, MA. Question numbers 8-10.</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Adult</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English</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Participants in NHS II were 25-42 in 1989.</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None</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Pencil and paper</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75"/>
              <w:gridCol w:w="1856"/>
              <w:gridCol w:w="930"/>
              <w:gridCol w:w="1178"/>
            </w:tblGrid>
            <w:tr w:rsidR="00D728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Source</w:t>
                  </w:r>
                </w:p>
              </w:tc>
            </w:tr>
            <w:tr w:rsidR="00D728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Female Endocrine Therapy</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3007460</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hyperlink r:id="rId4" w:history="1">
                    <w:r>
                      <w:rPr>
                        <w:rStyle w:val="Hyperlink"/>
                      </w:rPr>
                      <w:t>CDE Browser</w:t>
                    </w:r>
                  </w:hyperlink>
                </w:p>
              </w:tc>
            </w:tr>
            <w:tr w:rsidR="00D728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Hormonal therapy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62660-6</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hyperlink r:id="rId5" w:history="1">
                    <w:r>
                      <w:rPr>
                        <w:rStyle w:val="Hyperlink"/>
                      </w:rPr>
                      <w:t>LOINC</w:t>
                    </w:r>
                  </w:hyperlink>
                </w:p>
              </w:tc>
            </w:tr>
          </w:tbl>
          <w:p w:rsidR="00D728A9" w:rsidRDefault="00D728A9"/>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 xml:space="preserve">Townsend MK, Curhan GC, Resnick NM, Grodstein F. (2009). Postmenopausal hormone therapy and incident urinary incontinence in middle-aged women. </w:t>
            </w:r>
            <w:r w:rsidRPr="00850807">
              <w:rPr>
                <w:rStyle w:val="Emphasis"/>
              </w:rPr>
              <w:t>Am J Obstet Gynecol, 200</w:t>
            </w:r>
            <w:r w:rsidRPr="00850807">
              <w:t>(1):86.e1-5. Epub 2008 Nov 18. PubMed PMID: 19019333; PubMed Central PMCID: PMC2637519.</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Self-administered questionnaire</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None</w:t>
            </w:r>
          </w:p>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4"/>
              <w:gridCol w:w="1065"/>
            </w:tblGrid>
            <w:tr w:rsidR="00D728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t>Required</w:t>
                  </w:r>
                </w:p>
              </w:tc>
            </w:tr>
            <w:tr w:rsidR="00D728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lastRenderedPageBreak/>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No</w:t>
                  </w:r>
                </w:p>
              </w:tc>
            </w:tr>
            <w:tr w:rsidR="00D728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No</w:t>
                  </w:r>
                </w:p>
              </w:tc>
            </w:tr>
            <w:tr w:rsidR="00D728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No</w:t>
                  </w:r>
                </w:p>
              </w:tc>
            </w:tr>
            <w:tr w:rsidR="00D728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t>No</w:t>
                  </w:r>
                </w:p>
              </w:tc>
            </w:tr>
          </w:tbl>
          <w:p w:rsidR="00D728A9" w:rsidRDefault="00D728A9"/>
        </w:tc>
      </w:tr>
      <w:tr w:rsidR="00D728A9">
        <w:tc>
          <w:tcPr>
            <w:tcW w:w="0" w:type="auto"/>
            <w:tcBorders>
              <w:top w:val="outset" w:sz="6" w:space="0" w:color="auto"/>
              <w:left w:val="outset" w:sz="6" w:space="0" w:color="auto"/>
              <w:bottom w:val="outset" w:sz="6" w:space="0" w:color="auto"/>
              <w:right w:val="outset" w:sz="6" w:space="0" w:color="auto"/>
            </w:tcBorders>
            <w:vAlign w:val="center"/>
            <w:hideMark/>
          </w:tcPr>
          <w:p w:rsidR="00D728A9" w:rsidRDefault="00D728A9">
            <w:r>
              <w:rPr>
                <w:rStyle w:val="Strong"/>
              </w:rPr>
              <w:lastRenderedPageBreak/>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D728A9" w:rsidRPr="00850807" w:rsidRDefault="00D728A9">
            <w:pPr>
              <w:pStyle w:val="NormalWeb"/>
            </w:pPr>
            <w:r w:rsidRPr="00850807">
              <w:t>The Expert Review Panel has not reviewed this measure yet.</w:t>
            </w:r>
          </w:p>
        </w:tc>
      </w:tr>
    </w:tbl>
    <w:p w:rsidR="00D728A9" w:rsidRDefault="00D728A9"/>
    <w:sectPr w:rsidR="00D72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807"/>
    <w:rsid w:val="00850807"/>
    <w:rsid w:val="00D728A9"/>
    <w:rsid w:val="00E63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7160A-3970-4A3F-BAA6-913004D1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660-6.html?sections=Web" TargetMode="External"/><Relationship Id="rId4" Type="http://schemas.openxmlformats.org/officeDocument/2006/relationships/hyperlink" Target="https://cdebrowser.nci.nih.gov/CDEBrowser/search?elementDetails=9&amp;FirstTimer=0&amp;PageId=ElementDetailsGroup&amp;publicId=3007460&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Links>
    <vt:vector size="12" baseType="variant">
      <vt:variant>
        <vt:i4>8257645</vt:i4>
      </vt:variant>
      <vt:variant>
        <vt:i4>3</vt:i4>
      </vt:variant>
      <vt:variant>
        <vt:i4>0</vt:i4>
      </vt:variant>
      <vt:variant>
        <vt:i4>5</vt:i4>
      </vt:variant>
      <vt:variant>
        <vt:lpwstr>http://s.details.loinc.org/LOINC/62660-6.html?sections=Web</vt:lpwstr>
      </vt:variant>
      <vt:variant>
        <vt:lpwstr/>
      </vt:variant>
      <vt:variant>
        <vt:i4>6291580</vt:i4>
      </vt:variant>
      <vt:variant>
        <vt:i4>0</vt:i4>
      </vt:variant>
      <vt:variant>
        <vt:i4>0</vt:i4>
      </vt:variant>
      <vt:variant>
        <vt:i4>5</vt:i4>
      </vt:variant>
      <vt:variant>
        <vt:lpwstr>https://cdebrowser.nci.nih.gov/CDEBrowser/search?elementDetails=9&amp;FirstTimer=0&amp;PageId=ElementDetailsGroup&amp;publicId=3007460&amp;version=1.0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2017-04-07T20:55:00Z</dcterms:created>
  <dcterms:modified xsi:type="dcterms:W3CDTF">2017-04-07T20:55:00Z</dcterms:modified>
</cp:coreProperties>
</file>